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845DED" w14:paraId="45B077E7" w14:textId="77777777">
        <w:tblPrEx>
          <w:tblCellMar>
            <w:top w:w="0" w:type="dxa"/>
            <w:bottom w:w="0" w:type="dxa"/>
          </w:tblCellMar>
        </w:tblPrEx>
        <w:trPr>
          <w:tblCellSpacing w:w="60" w:type="dxa"/>
        </w:trPr>
        <w:tc>
          <w:tcPr>
            <w:tcW w:w="1200" w:type="pct"/>
            <w:shd w:val="clear" w:color="auto" w:fill="E7F0F9"/>
          </w:tcPr>
          <w:p w14:paraId="760AF2E3" w14:textId="77777777" w:rsidR="00845DED" w:rsidRDefault="00000000">
            <w:pPr>
              <w:spacing w:after="0" w:line="240" w:lineRule="auto"/>
            </w:pPr>
            <w:r>
              <w:rPr>
                <w:b/>
              </w:rPr>
              <w:t>RKP broj</w:t>
            </w:r>
          </w:p>
        </w:tc>
        <w:tc>
          <w:tcPr>
            <w:tcW w:w="0" w:type="auto"/>
            <w:shd w:val="clear" w:color="auto" w:fill="E7F0F9"/>
          </w:tcPr>
          <w:p w14:paraId="1D14E561" w14:textId="77777777" w:rsidR="00845DED" w:rsidRDefault="00000000">
            <w:pPr>
              <w:spacing w:after="0" w:line="240" w:lineRule="auto"/>
            </w:pPr>
            <w:r>
              <w:t>37863</w:t>
            </w:r>
          </w:p>
        </w:tc>
      </w:tr>
      <w:tr w:rsidR="00845DED" w14:paraId="4AB5F3C0" w14:textId="77777777">
        <w:tblPrEx>
          <w:tblCellMar>
            <w:top w:w="0" w:type="dxa"/>
            <w:bottom w:w="0" w:type="dxa"/>
          </w:tblCellMar>
        </w:tblPrEx>
        <w:trPr>
          <w:tblCellSpacing w:w="60" w:type="dxa"/>
        </w:trPr>
        <w:tc>
          <w:tcPr>
            <w:tcW w:w="1200" w:type="pct"/>
            <w:shd w:val="clear" w:color="auto" w:fill="E7F0F9"/>
          </w:tcPr>
          <w:p w14:paraId="1DF4C591" w14:textId="77777777" w:rsidR="00845DED" w:rsidRDefault="00000000">
            <w:pPr>
              <w:spacing w:after="0" w:line="240" w:lineRule="auto"/>
            </w:pPr>
            <w:r>
              <w:rPr>
                <w:b/>
              </w:rPr>
              <w:t>Naziv obveznika</w:t>
            </w:r>
          </w:p>
        </w:tc>
        <w:tc>
          <w:tcPr>
            <w:tcW w:w="0" w:type="auto"/>
            <w:shd w:val="clear" w:color="auto" w:fill="E7F0F9"/>
          </w:tcPr>
          <w:p w14:paraId="524C0DB0" w14:textId="77777777" w:rsidR="00845DED" w:rsidRDefault="00000000">
            <w:pPr>
              <w:spacing w:after="0" w:line="240" w:lineRule="auto"/>
            </w:pPr>
            <w:r>
              <w:t>ZAVOD ZA JAVNO ZDRAVSTVO ŠIBENSKO-KNINSKE ŽUPANIJE</w:t>
            </w:r>
          </w:p>
        </w:tc>
      </w:tr>
      <w:tr w:rsidR="00845DED" w14:paraId="0A4B8420" w14:textId="77777777">
        <w:tblPrEx>
          <w:tblCellMar>
            <w:top w:w="0" w:type="dxa"/>
            <w:bottom w:w="0" w:type="dxa"/>
          </w:tblCellMar>
        </w:tblPrEx>
        <w:trPr>
          <w:tblCellSpacing w:w="60" w:type="dxa"/>
        </w:trPr>
        <w:tc>
          <w:tcPr>
            <w:tcW w:w="1200" w:type="pct"/>
            <w:shd w:val="clear" w:color="auto" w:fill="E7F0F9"/>
          </w:tcPr>
          <w:p w14:paraId="4154EC49" w14:textId="77777777" w:rsidR="00845DED" w:rsidRDefault="00000000">
            <w:pPr>
              <w:spacing w:after="0" w:line="240" w:lineRule="auto"/>
            </w:pPr>
            <w:r>
              <w:rPr>
                <w:b/>
              </w:rPr>
              <w:t>Razina</w:t>
            </w:r>
          </w:p>
        </w:tc>
        <w:tc>
          <w:tcPr>
            <w:tcW w:w="0" w:type="auto"/>
            <w:shd w:val="clear" w:color="auto" w:fill="E7F0F9"/>
          </w:tcPr>
          <w:p w14:paraId="71F976B2" w14:textId="77777777" w:rsidR="00845DED" w:rsidRDefault="00000000">
            <w:pPr>
              <w:spacing w:after="0" w:line="240" w:lineRule="auto"/>
            </w:pPr>
            <w:r>
              <w:t>31</w:t>
            </w:r>
          </w:p>
        </w:tc>
      </w:tr>
    </w:tbl>
    <w:p w14:paraId="0E18840A" w14:textId="77777777" w:rsidR="00845DED" w:rsidRDefault="00000000">
      <w:r>
        <w:br/>
      </w:r>
    </w:p>
    <w:p w14:paraId="5D8E20E3" w14:textId="77777777" w:rsidR="00845DED" w:rsidRDefault="00000000">
      <w:pPr>
        <w:spacing w:line="240" w:lineRule="auto"/>
        <w:jc w:val="center"/>
      </w:pPr>
      <w:r>
        <w:rPr>
          <w:b/>
          <w:sz w:val="28"/>
        </w:rPr>
        <w:t>BILJEŠKE UZ FINANCIJSKE IZVJEŠTAJE</w:t>
      </w:r>
    </w:p>
    <w:p w14:paraId="30909994" w14:textId="77777777" w:rsidR="00845DED" w:rsidRDefault="00000000">
      <w:pPr>
        <w:spacing w:line="240" w:lineRule="auto"/>
        <w:jc w:val="center"/>
      </w:pPr>
      <w:r>
        <w:rPr>
          <w:b/>
          <w:sz w:val="28"/>
        </w:rPr>
        <w:t>ZA RAZDOBLJE</w:t>
      </w:r>
    </w:p>
    <w:p w14:paraId="366098EF" w14:textId="77777777" w:rsidR="00845DED" w:rsidRDefault="00000000">
      <w:pPr>
        <w:spacing w:line="240" w:lineRule="auto"/>
        <w:jc w:val="center"/>
      </w:pPr>
      <w:r>
        <w:rPr>
          <w:b/>
          <w:sz w:val="28"/>
        </w:rPr>
        <w:t>I - VI 2025.</w:t>
      </w:r>
    </w:p>
    <w:p w14:paraId="32D7DE52" w14:textId="77777777" w:rsidR="00845DED" w:rsidRDefault="00845DED"/>
    <w:p w14:paraId="1E78ACEF" w14:textId="77777777" w:rsidR="00845DED" w:rsidRDefault="00000000">
      <w:pPr>
        <w:keepNext/>
        <w:spacing w:line="240" w:lineRule="auto"/>
        <w:jc w:val="center"/>
      </w:pPr>
      <w:r>
        <w:rPr>
          <w:b/>
          <w:sz w:val="28"/>
        </w:rPr>
        <w:t>Izvještaj o prihodima i rashodima, primicima i izdacima</w:t>
      </w:r>
    </w:p>
    <w:p w14:paraId="168F08B2" w14:textId="77777777" w:rsidR="00845DED"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271E9E1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84D4D2A"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895F616"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C0E7BD0"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2B0C1E3"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20B0DD0"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D1DB110" w14:textId="77777777" w:rsidR="00845DED" w:rsidRDefault="00000000">
            <w:pPr>
              <w:keepNext/>
              <w:keepLines/>
              <w:spacing w:after="0" w:line="240" w:lineRule="auto"/>
              <w:jc w:val="center"/>
            </w:pPr>
            <w:r>
              <w:rPr>
                <w:b/>
                <w:sz w:val="18"/>
              </w:rPr>
              <w:t>Indeks (%)</w:t>
            </w:r>
          </w:p>
        </w:tc>
      </w:tr>
      <w:tr w:rsidR="00845DED" w14:paraId="60A0830F" w14:textId="77777777">
        <w:tblPrEx>
          <w:tblCellMar>
            <w:top w:w="0" w:type="dxa"/>
            <w:bottom w:w="0" w:type="dxa"/>
          </w:tblCellMar>
        </w:tblPrEx>
        <w:trPr>
          <w:cantSplit/>
          <w:trHeight w:val="560"/>
        </w:trPr>
        <w:tc>
          <w:tcPr>
            <w:tcW w:w="700" w:type="dxa"/>
            <w:tcMar>
              <w:top w:w="0" w:type="dxa"/>
              <w:bottom w:w="0" w:type="dxa"/>
            </w:tcMar>
            <w:vAlign w:val="center"/>
          </w:tcPr>
          <w:p w14:paraId="5CA47635" w14:textId="77777777" w:rsidR="00845DED" w:rsidRDefault="00000000">
            <w:pPr>
              <w:keepNext/>
              <w:keepLines/>
              <w:spacing w:after="0" w:line="240" w:lineRule="auto"/>
            </w:pPr>
            <w:r>
              <w:rPr>
                <w:sz w:val="18"/>
              </w:rPr>
              <w:t>6</w:t>
            </w:r>
          </w:p>
        </w:tc>
        <w:tc>
          <w:tcPr>
            <w:tcW w:w="3180" w:type="dxa"/>
            <w:tcMar>
              <w:top w:w="0" w:type="dxa"/>
              <w:bottom w:w="0" w:type="dxa"/>
            </w:tcMar>
            <w:vAlign w:val="center"/>
          </w:tcPr>
          <w:p w14:paraId="2C57A785" w14:textId="77777777" w:rsidR="00845DED"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39C2721B" w14:textId="77777777" w:rsidR="00845DED" w:rsidRDefault="00000000">
            <w:pPr>
              <w:keepNext/>
              <w:keepLines/>
              <w:spacing w:after="0" w:line="240" w:lineRule="auto"/>
            </w:pPr>
            <w:r>
              <w:rPr>
                <w:sz w:val="18"/>
              </w:rPr>
              <w:t>6</w:t>
            </w:r>
          </w:p>
        </w:tc>
        <w:tc>
          <w:tcPr>
            <w:tcW w:w="1860" w:type="dxa"/>
            <w:tcMar>
              <w:top w:w="0" w:type="dxa"/>
              <w:bottom w:w="0" w:type="dxa"/>
            </w:tcMar>
            <w:vAlign w:val="center"/>
          </w:tcPr>
          <w:p w14:paraId="73A05903" w14:textId="77777777" w:rsidR="00845DED" w:rsidRDefault="00000000">
            <w:pPr>
              <w:keepNext/>
              <w:keepLines/>
              <w:spacing w:after="0" w:line="240" w:lineRule="auto"/>
              <w:jc w:val="right"/>
            </w:pPr>
            <w:r>
              <w:rPr>
                <w:sz w:val="18"/>
              </w:rPr>
              <w:t>1.708.485,26</w:t>
            </w:r>
          </w:p>
        </w:tc>
        <w:tc>
          <w:tcPr>
            <w:tcW w:w="1860" w:type="dxa"/>
            <w:tcMar>
              <w:top w:w="0" w:type="dxa"/>
              <w:bottom w:w="0" w:type="dxa"/>
            </w:tcMar>
            <w:vAlign w:val="center"/>
          </w:tcPr>
          <w:p w14:paraId="6983B4CF" w14:textId="77777777" w:rsidR="00845DED" w:rsidRDefault="00000000">
            <w:pPr>
              <w:keepNext/>
              <w:keepLines/>
              <w:spacing w:after="0" w:line="240" w:lineRule="auto"/>
              <w:jc w:val="right"/>
            </w:pPr>
            <w:r>
              <w:rPr>
                <w:sz w:val="18"/>
              </w:rPr>
              <w:t>2.604.148,55</w:t>
            </w:r>
          </w:p>
        </w:tc>
        <w:tc>
          <w:tcPr>
            <w:tcW w:w="700" w:type="dxa"/>
            <w:tcMar>
              <w:top w:w="0" w:type="dxa"/>
              <w:bottom w:w="0" w:type="dxa"/>
            </w:tcMar>
            <w:vAlign w:val="center"/>
          </w:tcPr>
          <w:p w14:paraId="7CBC589D" w14:textId="77777777" w:rsidR="00845DED" w:rsidRDefault="00000000">
            <w:pPr>
              <w:keepNext/>
              <w:keepLines/>
              <w:spacing w:after="0" w:line="240" w:lineRule="auto"/>
              <w:jc w:val="right"/>
            </w:pPr>
            <w:r>
              <w:rPr>
                <w:sz w:val="18"/>
              </w:rPr>
              <w:t>152,4</w:t>
            </w:r>
          </w:p>
        </w:tc>
      </w:tr>
      <w:tr w:rsidR="00845DED" w14:paraId="1C2763CD" w14:textId="77777777">
        <w:tblPrEx>
          <w:tblCellMar>
            <w:top w:w="0" w:type="dxa"/>
            <w:bottom w:w="0" w:type="dxa"/>
          </w:tblCellMar>
        </w:tblPrEx>
        <w:trPr>
          <w:cantSplit/>
          <w:trHeight w:val="560"/>
        </w:trPr>
        <w:tc>
          <w:tcPr>
            <w:tcW w:w="700" w:type="dxa"/>
            <w:tcMar>
              <w:top w:w="0" w:type="dxa"/>
              <w:bottom w:w="0" w:type="dxa"/>
            </w:tcMar>
            <w:vAlign w:val="center"/>
          </w:tcPr>
          <w:p w14:paraId="08D0B264" w14:textId="77777777" w:rsidR="00845DED" w:rsidRDefault="00000000">
            <w:pPr>
              <w:keepNext/>
              <w:keepLines/>
              <w:spacing w:after="0" w:line="240" w:lineRule="auto"/>
            </w:pPr>
            <w:r>
              <w:rPr>
                <w:sz w:val="18"/>
              </w:rPr>
              <w:t>3</w:t>
            </w:r>
          </w:p>
        </w:tc>
        <w:tc>
          <w:tcPr>
            <w:tcW w:w="3180" w:type="dxa"/>
            <w:tcMar>
              <w:top w:w="0" w:type="dxa"/>
              <w:bottom w:w="0" w:type="dxa"/>
            </w:tcMar>
            <w:vAlign w:val="center"/>
          </w:tcPr>
          <w:p w14:paraId="495854EF" w14:textId="77777777" w:rsidR="00845DED"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5CBF2DEA" w14:textId="77777777" w:rsidR="00845DED" w:rsidRDefault="00000000">
            <w:pPr>
              <w:keepNext/>
              <w:keepLines/>
              <w:spacing w:after="0" w:line="240" w:lineRule="auto"/>
            </w:pPr>
            <w:r>
              <w:rPr>
                <w:sz w:val="18"/>
              </w:rPr>
              <w:t>3</w:t>
            </w:r>
          </w:p>
        </w:tc>
        <w:tc>
          <w:tcPr>
            <w:tcW w:w="1860" w:type="dxa"/>
            <w:tcMar>
              <w:top w:w="0" w:type="dxa"/>
              <w:bottom w:w="0" w:type="dxa"/>
            </w:tcMar>
            <w:vAlign w:val="center"/>
          </w:tcPr>
          <w:p w14:paraId="2D5142B9" w14:textId="77777777" w:rsidR="00845DED" w:rsidRDefault="00000000">
            <w:pPr>
              <w:keepNext/>
              <w:keepLines/>
              <w:spacing w:after="0" w:line="240" w:lineRule="auto"/>
              <w:jc w:val="right"/>
            </w:pPr>
            <w:r>
              <w:rPr>
                <w:sz w:val="18"/>
              </w:rPr>
              <w:t>2.018.594,26</w:t>
            </w:r>
          </w:p>
        </w:tc>
        <w:tc>
          <w:tcPr>
            <w:tcW w:w="1860" w:type="dxa"/>
            <w:tcMar>
              <w:top w:w="0" w:type="dxa"/>
              <w:bottom w:w="0" w:type="dxa"/>
            </w:tcMar>
            <w:vAlign w:val="center"/>
          </w:tcPr>
          <w:p w14:paraId="21798F72" w14:textId="77777777" w:rsidR="00845DED" w:rsidRDefault="00000000">
            <w:pPr>
              <w:keepNext/>
              <w:keepLines/>
              <w:spacing w:after="0" w:line="240" w:lineRule="auto"/>
              <w:jc w:val="right"/>
            </w:pPr>
            <w:r>
              <w:rPr>
                <w:sz w:val="18"/>
              </w:rPr>
              <w:t>2.227.891,84</w:t>
            </w:r>
          </w:p>
        </w:tc>
        <w:tc>
          <w:tcPr>
            <w:tcW w:w="700" w:type="dxa"/>
            <w:tcMar>
              <w:top w:w="0" w:type="dxa"/>
              <w:bottom w:w="0" w:type="dxa"/>
            </w:tcMar>
            <w:vAlign w:val="center"/>
          </w:tcPr>
          <w:p w14:paraId="4F80D2E4" w14:textId="77777777" w:rsidR="00845DED" w:rsidRDefault="00000000">
            <w:pPr>
              <w:keepNext/>
              <w:keepLines/>
              <w:spacing w:after="0" w:line="240" w:lineRule="auto"/>
              <w:jc w:val="right"/>
            </w:pPr>
            <w:r>
              <w:rPr>
                <w:sz w:val="18"/>
              </w:rPr>
              <w:t>110,4</w:t>
            </w:r>
          </w:p>
        </w:tc>
      </w:tr>
      <w:tr w:rsidR="00845DED" w14:paraId="38D342F9" w14:textId="77777777">
        <w:tblPrEx>
          <w:tblCellMar>
            <w:top w:w="0" w:type="dxa"/>
            <w:bottom w:w="0" w:type="dxa"/>
          </w:tblCellMar>
        </w:tblPrEx>
        <w:trPr>
          <w:cantSplit/>
          <w:trHeight w:val="560"/>
        </w:trPr>
        <w:tc>
          <w:tcPr>
            <w:tcW w:w="700" w:type="dxa"/>
            <w:tcMar>
              <w:top w:w="0" w:type="dxa"/>
              <w:bottom w:w="0" w:type="dxa"/>
            </w:tcMar>
            <w:vAlign w:val="center"/>
          </w:tcPr>
          <w:p w14:paraId="2E2C6353" w14:textId="77777777" w:rsidR="00845DED" w:rsidRDefault="00845DED">
            <w:pPr>
              <w:keepNext/>
              <w:keepLines/>
              <w:spacing w:after="0" w:line="240" w:lineRule="auto"/>
            </w:pPr>
          </w:p>
        </w:tc>
        <w:tc>
          <w:tcPr>
            <w:tcW w:w="3180" w:type="dxa"/>
            <w:tcMar>
              <w:top w:w="0" w:type="dxa"/>
              <w:bottom w:w="0" w:type="dxa"/>
            </w:tcMar>
            <w:vAlign w:val="center"/>
          </w:tcPr>
          <w:p w14:paraId="77EB354D" w14:textId="77777777" w:rsidR="00845DED" w:rsidRDefault="00000000">
            <w:pPr>
              <w:keepNext/>
              <w:keepLines/>
              <w:spacing w:after="0" w:line="240" w:lineRule="auto"/>
            </w:pPr>
            <w:r>
              <w:rPr>
                <w:b/>
                <w:sz w:val="18"/>
              </w:rPr>
              <w:t>VIŠAK PRIHODA POSLOVANJA (šifre 6-Z005)</w:t>
            </w:r>
          </w:p>
        </w:tc>
        <w:tc>
          <w:tcPr>
            <w:tcW w:w="700" w:type="dxa"/>
            <w:tcMar>
              <w:top w:w="0" w:type="dxa"/>
              <w:bottom w:w="0" w:type="dxa"/>
            </w:tcMar>
            <w:vAlign w:val="center"/>
          </w:tcPr>
          <w:p w14:paraId="1568B620" w14:textId="77777777" w:rsidR="00845DED" w:rsidRDefault="00000000">
            <w:pPr>
              <w:keepNext/>
              <w:keepLines/>
              <w:spacing w:after="0" w:line="240" w:lineRule="auto"/>
            </w:pPr>
            <w:r>
              <w:rPr>
                <w:b/>
                <w:sz w:val="18"/>
              </w:rPr>
              <w:t>X001</w:t>
            </w:r>
          </w:p>
        </w:tc>
        <w:tc>
          <w:tcPr>
            <w:tcW w:w="1860" w:type="dxa"/>
            <w:tcMar>
              <w:top w:w="0" w:type="dxa"/>
              <w:bottom w:w="0" w:type="dxa"/>
            </w:tcMar>
            <w:vAlign w:val="center"/>
          </w:tcPr>
          <w:p w14:paraId="6D1F9382" w14:textId="77777777" w:rsidR="00845DED" w:rsidRDefault="00000000">
            <w:pPr>
              <w:keepNext/>
              <w:keepLines/>
              <w:spacing w:after="0" w:line="240" w:lineRule="auto"/>
              <w:jc w:val="right"/>
            </w:pPr>
            <w:r>
              <w:rPr>
                <w:b/>
                <w:sz w:val="18"/>
              </w:rPr>
              <w:t>0,00</w:t>
            </w:r>
          </w:p>
        </w:tc>
        <w:tc>
          <w:tcPr>
            <w:tcW w:w="1860" w:type="dxa"/>
            <w:tcMar>
              <w:top w:w="0" w:type="dxa"/>
              <w:bottom w:w="0" w:type="dxa"/>
            </w:tcMar>
            <w:vAlign w:val="center"/>
          </w:tcPr>
          <w:p w14:paraId="6F6AD0AB" w14:textId="77777777" w:rsidR="00845DED" w:rsidRDefault="00000000">
            <w:pPr>
              <w:keepNext/>
              <w:keepLines/>
              <w:spacing w:after="0" w:line="240" w:lineRule="auto"/>
              <w:jc w:val="right"/>
            </w:pPr>
            <w:r>
              <w:rPr>
                <w:b/>
                <w:sz w:val="18"/>
              </w:rPr>
              <w:t>376.256,71</w:t>
            </w:r>
          </w:p>
        </w:tc>
        <w:tc>
          <w:tcPr>
            <w:tcW w:w="700" w:type="dxa"/>
            <w:tcMar>
              <w:top w:w="0" w:type="dxa"/>
              <w:bottom w:w="0" w:type="dxa"/>
            </w:tcMar>
            <w:vAlign w:val="center"/>
          </w:tcPr>
          <w:p w14:paraId="6FD4266E" w14:textId="77777777" w:rsidR="00845DED" w:rsidRDefault="00000000">
            <w:pPr>
              <w:keepNext/>
              <w:keepLines/>
              <w:spacing w:after="0" w:line="240" w:lineRule="auto"/>
              <w:jc w:val="right"/>
            </w:pPr>
            <w:r>
              <w:rPr>
                <w:b/>
                <w:sz w:val="18"/>
              </w:rPr>
              <w:t>-</w:t>
            </w:r>
          </w:p>
        </w:tc>
      </w:tr>
      <w:tr w:rsidR="00845DED" w14:paraId="5B5C2063" w14:textId="77777777">
        <w:tblPrEx>
          <w:tblCellMar>
            <w:top w:w="0" w:type="dxa"/>
            <w:bottom w:w="0" w:type="dxa"/>
          </w:tblCellMar>
        </w:tblPrEx>
        <w:trPr>
          <w:cantSplit/>
          <w:trHeight w:val="560"/>
        </w:trPr>
        <w:tc>
          <w:tcPr>
            <w:tcW w:w="700" w:type="dxa"/>
            <w:tcMar>
              <w:top w:w="0" w:type="dxa"/>
              <w:bottom w:w="0" w:type="dxa"/>
            </w:tcMar>
            <w:vAlign w:val="center"/>
          </w:tcPr>
          <w:p w14:paraId="1BBD0B6C" w14:textId="77777777" w:rsidR="00845DED" w:rsidRDefault="00000000">
            <w:pPr>
              <w:keepNext/>
              <w:keepLines/>
              <w:spacing w:after="0" w:line="240" w:lineRule="auto"/>
            </w:pPr>
            <w:r>
              <w:rPr>
                <w:sz w:val="18"/>
              </w:rPr>
              <w:t>7</w:t>
            </w:r>
          </w:p>
        </w:tc>
        <w:tc>
          <w:tcPr>
            <w:tcW w:w="3180" w:type="dxa"/>
            <w:tcMar>
              <w:top w:w="0" w:type="dxa"/>
              <w:bottom w:w="0" w:type="dxa"/>
            </w:tcMar>
            <w:vAlign w:val="center"/>
          </w:tcPr>
          <w:p w14:paraId="3E6BF438" w14:textId="77777777" w:rsidR="00845DED"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4E84D4D8" w14:textId="77777777" w:rsidR="00845DED" w:rsidRDefault="00000000">
            <w:pPr>
              <w:keepNext/>
              <w:keepLines/>
              <w:spacing w:after="0" w:line="240" w:lineRule="auto"/>
            </w:pPr>
            <w:r>
              <w:rPr>
                <w:sz w:val="18"/>
              </w:rPr>
              <w:t>7</w:t>
            </w:r>
          </w:p>
        </w:tc>
        <w:tc>
          <w:tcPr>
            <w:tcW w:w="1860" w:type="dxa"/>
            <w:tcMar>
              <w:top w:w="0" w:type="dxa"/>
              <w:bottom w:w="0" w:type="dxa"/>
            </w:tcMar>
            <w:vAlign w:val="center"/>
          </w:tcPr>
          <w:p w14:paraId="58E64DC4"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1642363E" w14:textId="77777777" w:rsidR="00845DED" w:rsidRDefault="00000000">
            <w:pPr>
              <w:keepNext/>
              <w:keepLines/>
              <w:spacing w:after="0" w:line="240" w:lineRule="auto"/>
              <w:jc w:val="right"/>
            </w:pPr>
            <w:r>
              <w:rPr>
                <w:sz w:val="18"/>
              </w:rPr>
              <w:t>0,00</w:t>
            </w:r>
          </w:p>
        </w:tc>
        <w:tc>
          <w:tcPr>
            <w:tcW w:w="700" w:type="dxa"/>
            <w:tcMar>
              <w:top w:w="0" w:type="dxa"/>
              <w:bottom w:w="0" w:type="dxa"/>
            </w:tcMar>
            <w:vAlign w:val="center"/>
          </w:tcPr>
          <w:p w14:paraId="05279A6E" w14:textId="77777777" w:rsidR="00845DED" w:rsidRDefault="00000000">
            <w:pPr>
              <w:keepNext/>
              <w:keepLines/>
              <w:spacing w:after="0" w:line="240" w:lineRule="auto"/>
              <w:jc w:val="right"/>
            </w:pPr>
            <w:r>
              <w:rPr>
                <w:sz w:val="18"/>
              </w:rPr>
              <w:t>-</w:t>
            </w:r>
          </w:p>
        </w:tc>
      </w:tr>
      <w:tr w:rsidR="00845DED" w14:paraId="5A95DE0A" w14:textId="77777777">
        <w:tblPrEx>
          <w:tblCellMar>
            <w:top w:w="0" w:type="dxa"/>
            <w:bottom w:w="0" w:type="dxa"/>
          </w:tblCellMar>
        </w:tblPrEx>
        <w:trPr>
          <w:cantSplit/>
          <w:trHeight w:val="560"/>
        </w:trPr>
        <w:tc>
          <w:tcPr>
            <w:tcW w:w="700" w:type="dxa"/>
            <w:tcMar>
              <w:top w:w="0" w:type="dxa"/>
              <w:bottom w:w="0" w:type="dxa"/>
            </w:tcMar>
            <w:vAlign w:val="center"/>
          </w:tcPr>
          <w:p w14:paraId="7853592B" w14:textId="77777777" w:rsidR="00845DED" w:rsidRDefault="00000000">
            <w:pPr>
              <w:keepNext/>
              <w:keepLines/>
              <w:spacing w:after="0" w:line="240" w:lineRule="auto"/>
            </w:pPr>
            <w:r>
              <w:rPr>
                <w:sz w:val="18"/>
              </w:rPr>
              <w:t>4</w:t>
            </w:r>
          </w:p>
        </w:tc>
        <w:tc>
          <w:tcPr>
            <w:tcW w:w="3180" w:type="dxa"/>
            <w:tcMar>
              <w:top w:w="0" w:type="dxa"/>
              <w:bottom w:w="0" w:type="dxa"/>
            </w:tcMar>
            <w:vAlign w:val="center"/>
          </w:tcPr>
          <w:p w14:paraId="3090B358" w14:textId="77777777" w:rsidR="00845DED"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3A3D0006" w14:textId="77777777" w:rsidR="00845DED" w:rsidRDefault="00000000">
            <w:pPr>
              <w:keepNext/>
              <w:keepLines/>
              <w:spacing w:after="0" w:line="240" w:lineRule="auto"/>
            </w:pPr>
            <w:r>
              <w:rPr>
                <w:sz w:val="18"/>
              </w:rPr>
              <w:t>4</w:t>
            </w:r>
          </w:p>
        </w:tc>
        <w:tc>
          <w:tcPr>
            <w:tcW w:w="1860" w:type="dxa"/>
            <w:tcMar>
              <w:top w:w="0" w:type="dxa"/>
              <w:bottom w:w="0" w:type="dxa"/>
            </w:tcMar>
            <w:vAlign w:val="center"/>
          </w:tcPr>
          <w:p w14:paraId="5136C3D7" w14:textId="77777777" w:rsidR="00845DED" w:rsidRDefault="00000000">
            <w:pPr>
              <w:keepNext/>
              <w:keepLines/>
              <w:spacing w:after="0" w:line="240" w:lineRule="auto"/>
              <w:jc w:val="right"/>
            </w:pPr>
            <w:r>
              <w:rPr>
                <w:sz w:val="18"/>
              </w:rPr>
              <w:t>1.552,47</w:t>
            </w:r>
          </w:p>
        </w:tc>
        <w:tc>
          <w:tcPr>
            <w:tcW w:w="1860" w:type="dxa"/>
            <w:tcMar>
              <w:top w:w="0" w:type="dxa"/>
              <w:bottom w:w="0" w:type="dxa"/>
            </w:tcMar>
            <w:vAlign w:val="center"/>
          </w:tcPr>
          <w:p w14:paraId="3D03EAE5" w14:textId="77777777" w:rsidR="00845DED" w:rsidRDefault="00000000">
            <w:pPr>
              <w:keepNext/>
              <w:keepLines/>
              <w:spacing w:after="0" w:line="240" w:lineRule="auto"/>
              <w:jc w:val="right"/>
            </w:pPr>
            <w:r>
              <w:rPr>
                <w:sz w:val="18"/>
              </w:rPr>
              <w:t>189.556,10</w:t>
            </w:r>
          </w:p>
        </w:tc>
        <w:tc>
          <w:tcPr>
            <w:tcW w:w="700" w:type="dxa"/>
            <w:tcMar>
              <w:top w:w="0" w:type="dxa"/>
              <w:bottom w:w="0" w:type="dxa"/>
            </w:tcMar>
            <w:vAlign w:val="center"/>
          </w:tcPr>
          <w:p w14:paraId="5A571A39" w14:textId="77777777" w:rsidR="00845DED" w:rsidRDefault="00000000">
            <w:pPr>
              <w:keepNext/>
              <w:keepLines/>
              <w:spacing w:after="0" w:line="240" w:lineRule="auto"/>
              <w:jc w:val="right"/>
            </w:pPr>
            <w:r>
              <w:rPr>
                <w:sz w:val="18"/>
              </w:rPr>
              <w:t>&gt;&gt;100</w:t>
            </w:r>
          </w:p>
        </w:tc>
      </w:tr>
      <w:tr w:rsidR="00845DED" w14:paraId="098F8734" w14:textId="77777777">
        <w:tblPrEx>
          <w:tblCellMar>
            <w:top w:w="0" w:type="dxa"/>
            <w:bottom w:w="0" w:type="dxa"/>
          </w:tblCellMar>
        </w:tblPrEx>
        <w:trPr>
          <w:cantSplit/>
          <w:trHeight w:val="560"/>
        </w:trPr>
        <w:tc>
          <w:tcPr>
            <w:tcW w:w="700" w:type="dxa"/>
            <w:tcMar>
              <w:top w:w="0" w:type="dxa"/>
              <w:bottom w:w="0" w:type="dxa"/>
            </w:tcMar>
            <w:vAlign w:val="center"/>
          </w:tcPr>
          <w:p w14:paraId="4273FD99" w14:textId="77777777" w:rsidR="00845DED" w:rsidRDefault="00845DED">
            <w:pPr>
              <w:keepNext/>
              <w:keepLines/>
              <w:spacing w:after="0" w:line="240" w:lineRule="auto"/>
            </w:pPr>
          </w:p>
        </w:tc>
        <w:tc>
          <w:tcPr>
            <w:tcW w:w="3180" w:type="dxa"/>
            <w:tcMar>
              <w:top w:w="0" w:type="dxa"/>
              <w:bottom w:w="0" w:type="dxa"/>
            </w:tcMar>
            <w:vAlign w:val="center"/>
          </w:tcPr>
          <w:p w14:paraId="76D4B9DC" w14:textId="77777777" w:rsidR="00845DED"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59EB209C" w14:textId="77777777" w:rsidR="00845DED" w:rsidRDefault="00000000">
            <w:pPr>
              <w:keepNext/>
              <w:keepLines/>
              <w:spacing w:after="0" w:line="240" w:lineRule="auto"/>
            </w:pPr>
            <w:r>
              <w:rPr>
                <w:b/>
                <w:sz w:val="18"/>
              </w:rPr>
              <w:t>Y002</w:t>
            </w:r>
          </w:p>
        </w:tc>
        <w:tc>
          <w:tcPr>
            <w:tcW w:w="1860" w:type="dxa"/>
            <w:tcMar>
              <w:top w:w="0" w:type="dxa"/>
              <w:bottom w:w="0" w:type="dxa"/>
            </w:tcMar>
            <w:vAlign w:val="center"/>
          </w:tcPr>
          <w:p w14:paraId="2C4EEBE5" w14:textId="77777777" w:rsidR="00845DED" w:rsidRDefault="00000000">
            <w:pPr>
              <w:keepNext/>
              <w:keepLines/>
              <w:spacing w:after="0" w:line="240" w:lineRule="auto"/>
              <w:jc w:val="right"/>
            </w:pPr>
            <w:r>
              <w:rPr>
                <w:b/>
                <w:sz w:val="18"/>
              </w:rPr>
              <w:t>1.552,47</w:t>
            </w:r>
          </w:p>
        </w:tc>
        <w:tc>
          <w:tcPr>
            <w:tcW w:w="1860" w:type="dxa"/>
            <w:tcMar>
              <w:top w:w="0" w:type="dxa"/>
              <w:bottom w:w="0" w:type="dxa"/>
            </w:tcMar>
            <w:vAlign w:val="center"/>
          </w:tcPr>
          <w:p w14:paraId="6ABC8741" w14:textId="77777777" w:rsidR="00845DED" w:rsidRDefault="00000000">
            <w:pPr>
              <w:keepNext/>
              <w:keepLines/>
              <w:spacing w:after="0" w:line="240" w:lineRule="auto"/>
              <w:jc w:val="right"/>
            </w:pPr>
            <w:r>
              <w:rPr>
                <w:b/>
                <w:sz w:val="18"/>
              </w:rPr>
              <w:t>189.556,10</w:t>
            </w:r>
          </w:p>
        </w:tc>
        <w:tc>
          <w:tcPr>
            <w:tcW w:w="700" w:type="dxa"/>
            <w:tcMar>
              <w:top w:w="0" w:type="dxa"/>
              <w:bottom w:w="0" w:type="dxa"/>
            </w:tcMar>
            <w:vAlign w:val="center"/>
          </w:tcPr>
          <w:p w14:paraId="5D9DCB5D" w14:textId="77777777" w:rsidR="00845DED" w:rsidRDefault="00000000">
            <w:pPr>
              <w:keepNext/>
              <w:keepLines/>
              <w:spacing w:after="0" w:line="240" w:lineRule="auto"/>
              <w:jc w:val="right"/>
            </w:pPr>
            <w:r>
              <w:rPr>
                <w:b/>
                <w:sz w:val="18"/>
              </w:rPr>
              <w:t>&gt;&gt;100</w:t>
            </w:r>
          </w:p>
        </w:tc>
      </w:tr>
      <w:tr w:rsidR="00845DED" w14:paraId="4BB5ECFE" w14:textId="77777777">
        <w:tblPrEx>
          <w:tblCellMar>
            <w:top w:w="0" w:type="dxa"/>
            <w:bottom w:w="0" w:type="dxa"/>
          </w:tblCellMar>
        </w:tblPrEx>
        <w:trPr>
          <w:cantSplit/>
          <w:trHeight w:val="560"/>
        </w:trPr>
        <w:tc>
          <w:tcPr>
            <w:tcW w:w="700" w:type="dxa"/>
            <w:tcMar>
              <w:top w:w="0" w:type="dxa"/>
              <w:bottom w:w="0" w:type="dxa"/>
            </w:tcMar>
            <w:vAlign w:val="center"/>
          </w:tcPr>
          <w:p w14:paraId="62429641" w14:textId="77777777" w:rsidR="00845DED" w:rsidRDefault="00000000">
            <w:pPr>
              <w:keepNext/>
              <w:keepLines/>
              <w:spacing w:after="0" w:line="240" w:lineRule="auto"/>
            </w:pPr>
            <w:r>
              <w:rPr>
                <w:sz w:val="18"/>
              </w:rPr>
              <w:t>8</w:t>
            </w:r>
          </w:p>
        </w:tc>
        <w:tc>
          <w:tcPr>
            <w:tcW w:w="3180" w:type="dxa"/>
            <w:tcMar>
              <w:top w:w="0" w:type="dxa"/>
              <w:bottom w:w="0" w:type="dxa"/>
            </w:tcMar>
            <w:vAlign w:val="center"/>
          </w:tcPr>
          <w:p w14:paraId="2F8B1694" w14:textId="77777777" w:rsidR="00845DED"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5EDF2E0" w14:textId="77777777" w:rsidR="00845DED" w:rsidRDefault="00000000">
            <w:pPr>
              <w:keepNext/>
              <w:keepLines/>
              <w:spacing w:after="0" w:line="240" w:lineRule="auto"/>
            </w:pPr>
            <w:r>
              <w:rPr>
                <w:sz w:val="18"/>
              </w:rPr>
              <w:t>8</w:t>
            </w:r>
          </w:p>
        </w:tc>
        <w:tc>
          <w:tcPr>
            <w:tcW w:w="1860" w:type="dxa"/>
            <w:tcMar>
              <w:top w:w="0" w:type="dxa"/>
              <w:bottom w:w="0" w:type="dxa"/>
            </w:tcMar>
            <w:vAlign w:val="center"/>
          </w:tcPr>
          <w:p w14:paraId="148B3D51"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3CBBF9E8" w14:textId="77777777" w:rsidR="00845DED" w:rsidRDefault="00000000">
            <w:pPr>
              <w:keepNext/>
              <w:keepLines/>
              <w:spacing w:after="0" w:line="240" w:lineRule="auto"/>
              <w:jc w:val="right"/>
            </w:pPr>
            <w:r>
              <w:rPr>
                <w:sz w:val="18"/>
              </w:rPr>
              <w:t>0,00</w:t>
            </w:r>
          </w:p>
        </w:tc>
        <w:tc>
          <w:tcPr>
            <w:tcW w:w="700" w:type="dxa"/>
            <w:tcMar>
              <w:top w:w="0" w:type="dxa"/>
              <w:bottom w:w="0" w:type="dxa"/>
            </w:tcMar>
            <w:vAlign w:val="center"/>
          </w:tcPr>
          <w:p w14:paraId="126F1CF0" w14:textId="77777777" w:rsidR="00845DED" w:rsidRDefault="00000000">
            <w:pPr>
              <w:keepNext/>
              <w:keepLines/>
              <w:spacing w:after="0" w:line="240" w:lineRule="auto"/>
              <w:jc w:val="right"/>
            </w:pPr>
            <w:r>
              <w:rPr>
                <w:sz w:val="18"/>
              </w:rPr>
              <w:t>-</w:t>
            </w:r>
          </w:p>
        </w:tc>
      </w:tr>
      <w:tr w:rsidR="00845DED" w14:paraId="1C588A70" w14:textId="77777777">
        <w:tblPrEx>
          <w:tblCellMar>
            <w:top w:w="0" w:type="dxa"/>
            <w:bottom w:w="0" w:type="dxa"/>
          </w:tblCellMar>
        </w:tblPrEx>
        <w:trPr>
          <w:cantSplit/>
          <w:trHeight w:val="560"/>
        </w:trPr>
        <w:tc>
          <w:tcPr>
            <w:tcW w:w="700" w:type="dxa"/>
            <w:tcMar>
              <w:top w:w="0" w:type="dxa"/>
              <w:bottom w:w="0" w:type="dxa"/>
            </w:tcMar>
            <w:vAlign w:val="center"/>
          </w:tcPr>
          <w:p w14:paraId="1D51A2E5" w14:textId="77777777" w:rsidR="00845DED" w:rsidRDefault="00000000">
            <w:pPr>
              <w:keepNext/>
              <w:keepLines/>
              <w:spacing w:after="0" w:line="240" w:lineRule="auto"/>
            </w:pPr>
            <w:r>
              <w:rPr>
                <w:sz w:val="18"/>
              </w:rPr>
              <w:t>5</w:t>
            </w:r>
          </w:p>
        </w:tc>
        <w:tc>
          <w:tcPr>
            <w:tcW w:w="3180" w:type="dxa"/>
            <w:tcMar>
              <w:top w:w="0" w:type="dxa"/>
              <w:bottom w:w="0" w:type="dxa"/>
            </w:tcMar>
            <w:vAlign w:val="center"/>
          </w:tcPr>
          <w:p w14:paraId="5FE2DDC4" w14:textId="77777777" w:rsidR="00845DED"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1D629959" w14:textId="77777777" w:rsidR="00845DED" w:rsidRDefault="00000000">
            <w:pPr>
              <w:keepNext/>
              <w:keepLines/>
              <w:spacing w:after="0" w:line="240" w:lineRule="auto"/>
            </w:pPr>
            <w:r>
              <w:rPr>
                <w:sz w:val="18"/>
              </w:rPr>
              <w:t>5</w:t>
            </w:r>
          </w:p>
        </w:tc>
        <w:tc>
          <w:tcPr>
            <w:tcW w:w="1860" w:type="dxa"/>
            <w:tcMar>
              <w:top w:w="0" w:type="dxa"/>
              <w:bottom w:w="0" w:type="dxa"/>
            </w:tcMar>
            <w:vAlign w:val="center"/>
          </w:tcPr>
          <w:p w14:paraId="6AA1A972"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56EE6A81" w14:textId="77777777" w:rsidR="00845DED" w:rsidRDefault="00000000">
            <w:pPr>
              <w:keepNext/>
              <w:keepLines/>
              <w:spacing w:after="0" w:line="240" w:lineRule="auto"/>
              <w:jc w:val="right"/>
            </w:pPr>
            <w:r>
              <w:rPr>
                <w:sz w:val="18"/>
              </w:rPr>
              <w:t>0,00</w:t>
            </w:r>
          </w:p>
        </w:tc>
        <w:tc>
          <w:tcPr>
            <w:tcW w:w="700" w:type="dxa"/>
            <w:tcMar>
              <w:top w:w="0" w:type="dxa"/>
              <w:bottom w:w="0" w:type="dxa"/>
            </w:tcMar>
            <w:vAlign w:val="center"/>
          </w:tcPr>
          <w:p w14:paraId="1378CCE1" w14:textId="77777777" w:rsidR="00845DED" w:rsidRDefault="00000000">
            <w:pPr>
              <w:keepNext/>
              <w:keepLines/>
              <w:spacing w:after="0" w:line="240" w:lineRule="auto"/>
              <w:jc w:val="right"/>
            </w:pPr>
            <w:r>
              <w:rPr>
                <w:sz w:val="18"/>
              </w:rPr>
              <w:t>-</w:t>
            </w:r>
          </w:p>
        </w:tc>
      </w:tr>
      <w:tr w:rsidR="00845DED" w14:paraId="085B99D1" w14:textId="77777777">
        <w:tblPrEx>
          <w:tblCellMar>
            <w:top w:w="0" w:type="dxa"/>
            <w:bottom w:w="0" w:type="dxa"/>
          </w:tblCellMar>
        </w:tblPrEx>
        <w:trPr>
          <w:cantSplit/>
          <w:trHeight w:val="560"/>
        </w:trPr>
        <w:tc>
          <w:tcPr>
            <w:tcW w:w="700" w:type="dxa"/>
            <w:tcMar>
              <w:top w:w="0" w:type="dxa"/>
              <w:bottom w:w="0" w:type="dxa"/>
            </w:tcMar>
            <w:vAlign w:val="center"/>
          </w:tcPr>
          <w:p w14:paraId="0BC3B518" w14:textId="77777777" w:rsidR="00845DED" w:rsidRDefault="00845DED">
            <w:pPr>
              <w:keepNext/>
              <w:keepLines/>
              <w:spacing w:after="0" w:line="240" w:lineRule="auto"/>
            </w:pPr>
          </w:p>
        </w:tc>
        <w:tc>
          <w:tcPr>
            <w:tcW w:w="3180" w:type="dxa"/>
            <w:tcMar>
              <w:top w:w="0" w:type="dxa"/>
              <w:bottom w:w="0" w:type="dxa"/>
            </w:tcMar>
            <w:vAlign w:val="center"/>
          </w:tcPr>
          <w:p w14:paraId="6E071B5A" w14:textId="77777777" w:rsidR="00845DED"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21B15065" w14:textId="77777777" w:rsidR="00845DED" w:rsidRDefault="00000000">
            <w:pPr>
              <w:keepNext/>
              <w:keepLines/>
              <w:spacing w:after="0" w:line="240" w:lineRule="auto"/>
            </w:pPr>
            <w:r>
              <w:rPr>
                <w:b/>
                <w:sz w:val="18"/>
              </w:rPr>
              <w:t>X003, Y003</w:t>
            </w:r>
          </w:p>
        </w:tc>
        <w:tc>
          <w:tcPr>
            <w:tcW w:w="1860" w:type="dxa"/>
            <w:tcMar>
              <w:top w:w="0" w:type="dxa"/>
              <w:bottom w:w="0" w:type="dxa"/>
            </w:tcMar>
            <w:vAlign w:val="center"/>
          </w:tcPr>
          <w:p w14:paraId="2A66008B" w14:textId="77777777" w:rsidR="00845DED" w:rsidRDefault="00000000">
            <w:pPr>
              <w:keepNext/>
              <w:keepLines/>
              <w:spacing w:after="0" w:line="240" w:lineRule="auto"/>
              <w:jc w:val="right"/>
            </w:pPr>
            <w:r>
              <w:rPr>
                <w:b/>
                <w:sz w:val="18"/>
              </w:rPr>
              <w:t>0,00</w:t>
            </w:r>
          </w:p>
        </w:tc>
        <w:tc>
          <w:tcPr>
            <w:tcW w:w="1860" w:type="dxa"/>
            <w:tcMar>
              <w:top w:w="0" w:type="dxa"/>
              <w:bottom w:w="0" w:type="dxa"/>
            </w:tcMar>
            <w:vAlign w:val="center"/>
          </w:tcPr>
          <w:p w14:paraId="262FA3C6" w14:textId="77777777" w:rsidR="00845DED" w:rsidRDefault="00000000">
            <w:pPr>
              <w:keepNext/>
              <w:keepLines/>
              <w:spacing w:after="0" w:line="240" w:lineRule="auto"/>
              <w:jc w:val="right"/>
            </w:pPr>
            <w:r>
              <w:rPr>
                <w:b/>
                <w:sz w:val="18"/>
              </w:rPr>
              <w:t>0,00</w:t>
            </w:r>
          </w:p>
        </w:tc>
        <w:tc>
          <w:tcPr>
            <w:tcW w:w="700" w:type="dxa"/>
            <w:tcMar>
              <w:top w:w="0" w:type="dxa"/>
              <w:bottom w:w="0" w:type="dxa"/>
            </w:tcMar>
            <w:vAlign w:val="center"/>
          </w:tcPr>
          <w:p w14:paraId="0CAA9D27" w14:textId="77777777" w:rsidR="00845DED" w:rsidRDefault="00000000">
            <w:pPr>
              <w:keepNext/>
              <w:keepLines/>
              <w:spacing w:after="0" w:line="240" w:lineRule="auto"/>
              <w:jc w:val="right"/>
            </w:pPr>
            <w:r>
              <w:rPr>
                <w:b/>
                <w:sz w:val="18"/>
              </w:rPr>
              <w:t>-</w:t>
            </w:r>
          </w:p>
        </w:tc>
      </w:tr>
      <w:tr w:rsidR="00845DED" w14:paraId="470EC581" w14:textId="77777777">
        <w:tblPrEx>
          <w:tblCellMar>
            <w:top w:w="0" w:type="dxa"/>
            <w:bottom w:w="0" w:type="dxa"/>
          </w:tblCellMar>
        </w:tblPrEx>
        <w:trPr>
          <w:cantSplit/>
          <w:trHeight w:val="560"/>
        </w:trPr>
        <w:tc>
          <w:tcPr>
            <w:tcW w:w="700" w:type="dxa"/>
            <w:tcMar>
              <w:top w:w="0" w:type="dxa"/>
              <w:bottom w:w="0" w:type="dxa"/>
            </w:tcMar>
            <w:vAlign w:val="center"/>
          </w:tcPr>
          <w:p w14:paraId="3D28A6B1" w14:textId="77777777" w:rsidR="00845DED" w:rsidRDefault="00845DED">
            <w:pPr>
              <w:keepNext/>
              <w:keepLines/>
              <w:spacing w:after="0" w:line="240" w:lineRule="auto"/>
            </w:pPr>
          </w:p>
        </w:tc>
        <w:tc>
          <w:tcPr>
            <w:tcW w:w="3180" w:type="dxa"/>
            <w:tcMar>
              <w:top w:w="0" w:type="dxa"/>
              <w:bottom w:w="0" w:type="dxa"/>
            </w:tcMar>
            <w:vAlign w:val="center"/>
          </w:tcPr>
          <w:p w14:paraId="5B8F9DE1" w14:textId="77777777" w:rsidR="00845DED" w:rsidRDefault="00000000">
            <w:pPr>
              <w:keepNext/>
              <w:keepLines/>
              <w:spacing w:after="0" w:line="240" w:lineRule="auto"/>
            </w:pPr>
            <w:r>
              <w:rPr>
                <w:b/>
                <w:sz w:val="18"/>
              </w:rPr>
              <w:t>VIŠAK PRIHODA I PRIMITAKA (šifre X678-Y345)</w:t>
            </w:r>
          </w:p>
        </w:tc>
        <w:tc>
          <w:tcPr>
            <w:tcW w:w="700" w:type="dxa"/>
            <w:tcMar>
              <w:top w:w="0" w:type="dxa"/>
              <w:bottom w:w="0" w:type="dxa"/>
            </w:tcMar>
            <w:vAlign w:val="center"/>
          </w:tcPr>
          <w:p w14:paraId="2FA8A8D1" w14:textId="77777777" w:rsidR="00845DED" w:rsidRDefault="00000000">
            <w:pPr>
              <w:keepNext/>
              <w:keepLines/>
              <w:spacing w:after="0" w:line="240" w:lineRule="auto"/>
            </w:pPr>
            <w:r>
              <w:rPr>
                <w:b/>
                <w:sz w:val="18"/>
              </w:rPr>
              <w:t>X005</w:t>
            </w:r>
          </w:p>
        </w:tc>
        <w:tc>
          <w:tcPr>
            <w:tcW w:w="1860" w:type="dxa"/>
            <w:tcMar>
              <w:top w:w="0" w:type="dxa"/>
              <w:bottom w:w="0" w:type="dxa"/>
            </w:tcMar>
            <w:vAlign w:val="center"/>
          </w:tcPr>
          <w:p w14:paraId="746118DD" w14:textId="77777777" w:rsidR="00845DED" w:rsidRDefault="00000000">
            <w:pPr>
              <w:keepNext/>
              <w:keepLines/>
              <w:spacing w:after="0" w:line="240" w:lineRule="auto"/>
              <w:jc w:val="right"/>
            </w:pPr>
            <w:r>
              <w:rPr>
                <w:b/>
                <w:sz w:val="18"/>
              </w:rPr>
              <w:t>0,00</w:t>
            </w:r>
          </w:p>
        </w:tc>
        <w:tc>
          <w:tcPr>
            <w:tcW w:w="1860" w:type="dxa"/>
            <w:tcMar>
              <w:top w:w="0" w:type="dxa"/>
              <w:bottom w:w="0" w:type="dxa"/>
            </w:tcMar>
            <w:vAlign w:val="center"/>
          </w:tcPr>
          <w:p w14:paraId="4C03C64D" w14:textId="77777777" w:rsidR="00845DED" w:rsidRDefault="00000000">
            <w:pPr>
              <w:keepNext/>
              <w:keepLines/>
              <w:spacing w:after="0" w:line="240" w:lineRule="auto"/>
              <w:jc w:val="right"/>
            </w:pPr>
            <w:r>
              <w:rPr>
                <w:b/>
                <w:sz w:val="18"/>
              </w:rPr>
              <w:t>186.700,61</w:t>
            </w:r>
          </w:p>
        </w:tc>
        <w:tc>
          <w:tcPr>
            <w:tcW w:w="700" w:type="dxa"/>
            <w:tcMar>
              <w:top w:w="0" w:type="dxa"/>
              <w:bottom w:w="0" w:type="dxa"/>
            </w:tcMar>
            <w:vAlign w:val="center"/>
          </w:tcPr>
          <w:p w14:paraId="47DB6717" w14:textId="77777777" w:rsidR="00845DED" w:rsidRDefault="00000000">
            <w:pPr>
              <w:keepNext/>
              <w:keepLines/>
              <w:spacing w:after="0" w:line="240" w:lineRule="auto"/>
              <w:jc w:val="right"/>
            </w:pPr>
            <w:r>
              <w:rPr>
                <w:b/>
                <w:sz w:val="18"/>
              </w:rPr>
              <w:t>-</w:t>
            </w:r>
          </w:p>
        </w:tc>
      </w:tr>
    </w:tbl>
    <w:p w14:paraId="1CBBD223" w14:textId="77777777" w:rsidR="00845DED" w:rsidRDefault="00845DED">
      <w:pPr>
        <w:spacing w:after="0"/>
      </w:pPr>
    </w:p>
    <w:p w14:paraId="6C794E3F" w14:textId="77777777" w:rsidR="00845DED" w:rsidRDefault="00000000">
      <w:pPr>
        <w:spacing w:line="240" w:lineRule="auto"/>
        <w:jc w:val="both"/>
      </w:pPr>
      <w:r>
        <w:t xml:space="preserve">U razdoblju od siječnja do lipnja 2025.godine ZZJZ Šibensko-kninske županije ostvario je  prihode poslovanja u iznosu od 2.604.148,30 eura, indeks 152,4, povećanje u odnosu na ostvarene prihode u istom razdoblju 2024. Do povećanja dolazi zbog povećanja na šifri 6361 Tekuće pomoći proračunskim korisnicima iz proračuna koji im nije nadležan, a koji se priznaje kao prihod za primljenu pomoć iz državnog proračuna prema Uputi za provođenje knjigovodstvenih evidencija nabave i distribucije cjepiva kod Hrvatskog zavoda za javno </w:t>
      </w:r>
      <w:r>
        <w:lastRenderedPageBreak/>
        <w:t xml:space="preserve">zdravstvo, Hrvatskog zavoda za zdravstveno osiguranje i županijskih zavoda za javno zdravstvo (Ministarstvo financija, klasa:011-01/23-01/23, </w:t>
      </w:r>
      <w:proofErr w:type="spellStart"/>
      <w:r>
        <w:t>urbroj</w:t>
      </w:r>
      <w:proofErr w:type="spellEnd"/>
      <w:r>
        <w:t>: 513-05-03-24-4), te povećanje prihoda na  šifri 6711 Prihodi iz nadležnog proračuna za financiranje rashoda poslovanja kojih u istom razdoblju 2024. nije bilo.  Ostvaren je višak prihoda i primitaka u iznosu od 186.700,61 euro zbog navedenih promjena na prethodno objašnjenim stavkama.  Ukupni rashodi poslovanja ostvareni u razdoblju od siječnja do lipnja 2025.godine iznose 2.227.891,84 eura, indeks 110,4, povećanje u odnosu na ostvarene rashode u istom razdoblju 2024. Do povećanja rashoda dolazi zbog povećanja na stavkama rashoda za zaposlene i materijalnih rashoda.</w:t>
      </w:r>
    </w:p>
    <w:p w14:paraId="04BBB64F" w14:textId="77777777" w:rsidR="00845DED" w:rsidRDefault="00000000">
      <w:r>
        <w:br/>
      </w:r>
    </w:p>
    <w:p w14:paraId="304DAC13" w14:textId="77777777" w:rsidR="00845DED"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51E9BBD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ECF114C"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8D75385"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7ABF706"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B30759F"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D1D49CE"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7A50CD3" w14:textId="77777777" w:rsidR="00845DED" w:rsidRDefault="00000000">
            <w:pPr>
              <w:keepNext/>
              <w:keepLines/>
              <w:spacing w:after="0" w:line="240" w:lineRule="auto"/>
              <w:jc w:val="center"/>
            </w:pPr>
            <w:r>
              <w:rPr>
                <w:b/>
                <w:sz w:val="18"/>
              </w:rPr>
              <w:t>Indeks (%)</w:t>
            </w:r>
          </w:p>
        </w:tc>
      </w:tr>
      <w:tr w:rsidR="00845DED" w14:paraId="0D1915D3" w14:textId="77777777">
        <w:tblPrEx>
          <w:tblCellMar>
            <w:top w:w="0" w:type="dxa"/>
            <w:bottom w:w="0" w:type="dxa"/>
          </w:tblCellMar>
        </w:tblPrEx>
        <w:trPr>
          <w:cantSplit/>
          <w:trHeight w:val="560"/>
        </w:trPr>
        <w:tc>
          <w:tcPr>
            <w:tcW w:w="700" w:type="dxa"/>
            <w:tcMar>
              <w:top w:w="0" w:type="dxa"/>
              <w:bottom w:w="0" w:type="dxa"/>
            </w:tcMar>
            <w:vAlign w:val="center"/>
          </w:tcPr>
          <w:p w14:paraId="0ED801FF" w14:textId="77777777" w:rsidR="00845DED" w:rsidRDefault="00000000">
            <w:pPr>
              <w:keepNext/>
              <w:keepLines/>
              <w:spacing w:after="0" w:line="240" w:lineRule="auto"/>
            </w:pPr>
            <w:r>
              <w:rPr>
                <w:sz w:val="18"/>
              </w:rPr>
              <w:t>6361</w:t>
            </w:r>
          </w:p>
        </w:tc>
        <w:tc>
          <w:tcPr>
            <w:tcW w:w="3180" w:type="dxa"/>
            <w:tcMar>
              <w:top w:w="0" w:type="dxa"/>
              <w:bottom w:w="0" w:type="dxa"/>
            </w:tcMar>
            <w:vAlign w:val="center"/>
          </w:tcPr>
          <w:p w14:paraId="0FD153C7" w14:textId="77777777" w:rsidR="00845DED" w:rsidRDefault="00000000">
            <w:pPr>
              <w:keepNext/>
              <w:keepLines/>
              <w:spacing w:after="0" w:line="240" w:lineRule="auto"/>
            </w:pPr>
            <w:r>
              <w:rPr>
                <w:sz w:val="18"/>
              </w:rPr>
              <w:t>Tekuće pomoći proračunskim korisnicima iz proračuna koji im nije nadležan</w:t>
            </w:r>
          </w:p>
        </w:tc>
        <w:tc>
          <w:tcPr>
            <w:tcW w:w="700" w:type="dxa"/>
            <w:tcMar>
              <w:top w:w="0" w:type="dxa"/>
              <w:bottom w:w="0" w:type="dxa"/>
            </w:tcMar>
            <w:vAlign w:val="center"/>
          </w:tcPr>
          <w:p w14:paraId="6C87BF59" w14:textId="77777777" w:rsidR="00845DED" w:rsidRDefault="00000000">
            <w:pPr>
              <w:keepNext/>
              <w:keepLines/>
              <w:spacing w:after="0" w:line="240" w:lineRule="auto"/>
            </w:pPr>
            <w:r>
              <w:rPr>
                <w:sz w:val="18"/>
              </w:rPr>
              <w:t>6361</w:t>
            </w:r>
          </w:p>
        </w:tc>
        <w:tc>
          <w:tcPr>
            <w:tcW w:w="1860" w:type="dxa"/>
            <w:tcMar>
              <w:top w:w="0" w:type="dxa"/>
              <w:bottom w:w="0" w:type="dxa"/>
            </w:tcMar>
            <w:vAlign w:val="center"/>
          </w:tcPr>
          <w:p w14:paraId="2EC4B32B"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4B1A3995" w14:textId="77777777" w:rsidR="00845DED" w:rsidRDefault="00000000">
            <w:pPr>
              <w:keepNext/>
              <w:keepLines/>
              <w:spacing w:after="0" w:line="240" w:lineRule="auto"/>
              <w:jc w:val="right"/>
            </w:pPr>
            <w:r>
              <w:rPr>
                <w:sz w:val="18"/>
              </w:rPr>
              <w:t>263.911,53</w:t>
            </w:r>
          </w:p>
        </w:tc>
        <w:tc>
          <w:tcPr>
            <w:tcW w:w="700" w:type="dxa"/>
            <w:tcMar>
              <w:top w:w="0" w:type="dxa"/>
              <w:bottom w:w="0" w:type="dxa"/>
            </w:tcMar>
            <w:vAlign w:val="center"/>
          </w:tcPr>
          <w:p w14:paraId="481FF57A" w14:textId="77777777" w:rsidR="00845DED" w:rsidRDefault="00000000">
            <w:pPr>
              <w:keepNext/>
              <w:keepLines/>
              <w:spacing w:after="0" w:line="240" w:lineRule="auto"/>
              <w:jc w:val="right"/>
            </w:pPr>
            <w:r>
              <w:rPr>
                <w:sz w:val="18"/>
              </w:rPr>
              <w:t>-</w:t>
            </w:r>
          </w:p>
        </w:tc>
      </w:tr>
    </w:tbl>
    <w:p w14:paraId="16670497" w14:textId="77777777" w:rsidR="00845DED" w:rsidRDefault="00845DED">
      <w:pPr>
        <w:spacing w:after="0"/>
      </w:pPr>
    </w:p>
    <w:p w14:paraId="0927CC88" w14:textId="77777777" w:rsidR="00845DED" w:rsidRDefault="00000000">
      <w:pPr>
        <w:spacing w:line="240" w:lineRule="auto"/>
        <w:jc w:val="both"/>
      </w:pPr>
      <w:r>
        <w:t xml:space="preserve">Šifra 6361 Tekuće pomoći proračunskim korisnicima iz proračuna koji im nije nadležan - iznosi 263.911,53 eura, a odnosi se na iznose za isporuku zaprimljenih cjepiva od strane HZJZ-A prema Zavodu (otpremnica s naznačenim nazivom cjepiva, količinom i cijenom), koji se priznaju kao prihod za primljenu pomoć iz državnog proračuna prema Uputi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w:t>
      </w:r>
    </w:p>
    <w:p w14:paraId="56DE2F4F" w14:textId="77777777" w:rsidR="00845DED" w:rsidRDefault="00845DED"/>
    <w:p w14:paraId="24C9C27E" w14:textId="77777777" w:rsidR="00845DED"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6C9A302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B37189D"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3BB82BC2"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3737A89"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0309112"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23A14F8"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9430EC4" w14:textId="77777777" w:rsidR="00845DED" w:rsidRDefault="00000000">
            <w:pPr>
              <w:keepNext/>
              <w:keepLines/>
              <w:spacing w:after="0" w:line="240" w:lineRule="auto"/>
              <w:jc w:val="center"/>
            </w:pPr>
            <w:r>
              <w:rPr>
                <w:b/>
                <w:sz w:val="18"/>
              </w:rPr>
              <w:t>Indeks (%)</w:t>
            </w:r>
          </w:p>
        </w:tc>
      </w:tr>
      <w:tr w:rsidR="00845DED" w14:paraId="7AA35A92" w14:textId="77777777">
        <w:tblPrEx>
          <w:tblCellMar>
            <w:top w:w="0" w:type="dxa"/>
            <w:bottom w:w="0" w:type="dxa"/>
          </w:tblCellMar>
        </w:tblPrEx>
        <w:trPr>
          <w:cantSplit/>
          <w:trHeight w:val="560"/>
        </w:trPr>
        <w:tc>
          <w:tcPr>
            <w:tcW w:w="700" w:type="dxa"/>
            <w:tcMar>
              <w:top w:w="0" w:type="dxa"/>
              <w:bottom w:w="0" w:type="dxa"/>
            </w:tcMar>
            <w:vAlign w:val="center"/>
          </w:tcPr>
          <w:p w14:paraId="7236F6F1" w14:textId="77777777" w:rsidR="00845DED" w:rsidRDefault="00000000">
            <w:pPr>
              <w:keepNext/>
              <w:keepLines/>
              <w:spacing w:after="0" w:line="240" w:lineRule="auto"/>
            </w:pPr>
            <w:r>
              <w:rPr>
                <w:sz w:val="18"/>
              </w:rPr>
              <w:t>6381</w:t>
            </w:r>
          </w:p>
        </w:tc>
        <w:tc>
          <w:tcPr>
            <w:tcW w:w="3180" w:type="dxa"/>
            <w:tcMar>
              <w:top w:w="0" w:type="dxa"/>
              <w:bottom w:w="0" w:type="dxa"/>
            </w:tcMar>
            <w:vAlign w:val="center"/>
          </w:tcPr>
          <w:p w14:paraId="41AC6CEB" w14:textId="77777777" w:rsidR="00845DED" w:rsidRDefault="00000000">
            <w:pPr>
              <w:keepNext/>
              <w:keepLines/>
              <w:spacing w:after="0" w:line="240" w:lineRule="auto"/>
            </w:pPr>
            <w:r>
              <w:rPr>
                <w:sz w:val="18"/>
              </w:rPr>
              <w:t>Tekuće pomoći temeljem prijenosa EU sredstava</w:t>
            </w:r>
          </w:p>
        </w:tc>
        <w:tc>
          <w:tcPr>
            <w:tcW w:w="700" w:type="dxa"/>
            <w:tcMar>
              <w:top w:w="0" w:type="dxa"/>
              <w:bottom w:w="0" w:type="dxa"/>
            </w:tcMar>
            <w:vAlign w:val="center"/>
          </w:tcPr>
          <w:p w14:paraId="0EDB4678" w14:textId="77777777" w:rsidR="00845DED" w:rsidRDefault="00000000">
            <w:pPr>
              <w:keepNext/>
              <w:keepLines/>
              <w:spacing w:after="0" w:line="240" w:lineRule="auto"/>
            </w:pPr>
            <w:r>
              <w:rPr>
                <w:sz w:val="18"/>
              </w:rPr>
              <w:t>6381</w:t>
            </w:r>
          </w:p>
        </w:tc>
        <w:tc>
          <w:tcPr>
            <w:tcW w:w="1860" w:type="dxa"/>
            <w:tcMar>
              <w:top w:w="0" w:type="dxa"/>
              <w:bottom w:w="0" w:type="dxa"/>
            </w:tcMar>
            <w:vAlign w:val="center"/>
          </w:tcPr>
          <w:p w14:paraId="0D2B2DEF" w14:textId="77777777" w:rsidR="00845DED" w:rsidRDefault="00000000">
            <w:pPr>
              <w:keepNext/>
              <w:keepLines/>
              <w:spacing w:after="0" w:line="240" w:lineRule="auto"/>
              <w:jc w:val="right"/>
            </w:pPr>
            <w:r>
              <w:rPr>
                <w:sz w:val="18"/>
              </w:rPr>
              <w:t>65.379,82</w:t>
            </w:r>
          </w:p>
        </w:tc>
        <w:tc>
          <w:tcPr>
            <w:tcW w:w="1860" w:type="dxa"/>
            <w:tcMar>
              <w:top w:w="0" w:type="dxa"/>
              <w:bottom w:w="0" w:type="dxa"/>
            </w:tcMar>
            <w:vAlign w:val="center"/>
          </w:tcPr>
          <w:p w14:paraId="4C8DD01D" w14:textId="77777777" w:rsidR="00845DED" w:rsidRDefault="00000000">
            <w:pPr>
              <w:keepNext/>
              <w:keepLines/>
              <w:spacing w:after="0" w:line="240" w:lineRule="auto"/>
              <w:jc w:val="right"/>
            </w:pPr>
            <w:r>
              <w:rPr>
                <w:sz w:val="18"/>
              </w:rPr>
              <w:t>83.159,45</w:t>
            </w:r>
          </w:p>
        </w:tc>
        <w:tc>
          <w:tcPr>
            <w:tcW w:w="700" w:type="dxa"/>
            <w:tcMar>
              <w:top w:w="0" w:type="dxa"/>
              <w:bottom w:w="0" w:type="dxa"/>
            </w:tcMar>
            <w:vAlign w:val="center"/>
          </w:tcPr>
          <w:p w14:paraId="7775BB67" w14:textId="77777777" w:rsidR="00845DED" w:rsidRDefault="00000000">
            <w:pPr>
              <w:keepNext/>
              <w:keepLines/>
              <w:spacing w:after="0" w:line="240" w:lineRule="auto"/>
              <w:jc w:val="right"/>
            </w:pPr>
            <w:r>
              <w:rPr>
                <w:sz w:val="18"/>
              </w:rPr>
              <w:t>127,2</w:t>
            </w:r>
          </w:p>
        </w:tc>
      </w:tr>
    </w:tbl>
    <w:p w14:paraId="67D6927D" w14:textId="77777777" w:rsidR="00845DED" w:rsidRDefault="00845DED">
      <w:pPr>
        <w:spacing w:after="0"/>
      </w:pPr>
    </w:p>
    <w:p w14:paraId="2DBEC491" w14:textId="77777777" w:rsidR="00845DED" w:rsidRDefault="00000000">
      <w:pPr>
        <w:spacing w:line="240" w:lineRule="auto"/>
        <w:jc w:val="both"/>
      </w:pPr>
      <w:r>
        <w:t>Šifra 6381 Tekuće pomoći temeljem prijenosa EU sredstava  - iznosi 83.159,45 eura, povećanje, indeks 127,2,  a odnosi se  na sredstva iz NPOO-a (Nacionalnog programa otpornosti i oporavka) iz kojeg se financiraju plaće tri specijalizantica medicine Zavoda, do povećanja dolazi zbog potpisivanja još jednog ugovora o financiranju. Tijekom 2024. godini financirane su plaće za 2 specijalizacije iz područja medicine (mikrobiologija, epidemiologija ), a u 2025. godini financira se plaća za još jednu specijalizacija (školska medicina), tako da se u 2025. financiraju ukupno 3 specijalizacije medicine i uplaćena su tri  ispostavljena ZNS-a.</w:t>
      </w:r>
    </w:p>
    <w:p w14:paraId="0A87AB85" w14:textId="77777777" w:rsidR="00845DED" w:rsidRDefault="00845DED"/>
    <w:p w14:paraId="11CBD3AD" w14:textId="77777777" w:rsidR="00845DED" w:rsidRDefault="00000000">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7C13DBA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3845CD4"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7EA07B6"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8368AAA"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F72626B"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236615C"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B41F2FF" w14:textId="77777777" w:rsidR="00845DED" w:rsidRDefault="00000000">
            <w:pPr>
              <w:keepNext/>
              <w:keepLines/>
              <w:spacing w:after="0" w:line="240" w:lineRule="auto"/>
              <w:jc w:val="center"/>
            </w:pPr>
            <w:r>
              <w:rPr>
                <w:b/>
                <w:sz w:val="18"/>
              </w:rPr>
              <w:t>Indeks (%)</w:t>
            </w:r>
          </w:p>
        </w:tc>
      </w:tr>
      <w:tr w:rsidR="00845DED" w14:paraId="3F1B02ED" w14:textId="77777777">
        <w:tblPrEx>
          <w:tblCellMar>
            <w:top w:w="0" w:type="dxa"/>
            <w:bottom w:w="0" w:type="dxa"/>
          </w:tblCellMar>
        </w:tblPrEx>
        <w:trPr>
          <w:cantSplit/>
          <w:trHeight w:val="560"/>
        </w:trPr>
        <w:tc>
          <w:tcPr>
            <w:tcW w:w="700" w:type="dxa"/>
            <w:tcMar>
              <w:top w:w="0" w:type="dxa"/>
              <w:bottom w:w="0" w:type="dxa"/>
            </w:tcMar>
            <w:vAlign w:val="center"/>
          </w:tcPr>
          <w:p w14:paraId="20DF8126" w14:textId="77777777" w:rsidR="00845DED" w:rsidRDefault="00000000">
            <w:pPr>
              <w:keepNext/>
              <w:keepLines/>
              <w:spacing w:after="0" w:line="240" w:lineRule="auto"/>
            </w:pPr>
            <w:r>
              <w:rPr>
                <w:sz w:val="18"/>
              </w:rPr>
              <w:t>6711</w:t>
            </w:r>
          </w:p>
        </w:tc>
        <w:tc>
          <w:tcPr>
            <w:tcW w:w="3180" w:type="dxa"/>
            <w:tcMar>
              <w:top w:w="0" w:type="dxa"/>
              <w:bottom w:w="0" w:type="dxa"/>
            </w:tcMar>
            <w:vAlign w:val="center"/>
          </w:tcPr>
          <w:p w14:paraId="396A47AD" w14:textId="77777777" w:rsidR="00845DED" w:rsidRDefault="00000000">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3D4C8C84" w14:textId="77777777" w:rsidR="00845DED" w:rsidRDefault="00000000">
            <w:pPr>
              <w:keepNext/>
              <w:keepLines/>
              <w:spacing w:after="0" w:line="240" w:lineRule="auto"/>
            </w:pPr>
            <w:r>
              <w:rPr>
                <w:sz w:val="18"/>
              </w:rPr>
              <w:t>6711</w:t>
            </w:r>
          </w:p>
        </w:tc>
        <w:tc>
          <w:tcPr>
            <w:tcW w:w="1860" w:type="dxa"/>
            <w:tcMar>
              <w:top w:w="0" w:type="dxa"/>
              <w:bottom w:w="0" w:type="dxa"/>
            </w:tcMar>
            <w:vAlign w:val="center"/>
          </w:tcPr>
          <w:p w14:paraId="3CB78789"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67D7559A" w14:textId="77777777" w:rsidR="00845DED" w:rsidRDefault="00000000">
            <w:pPr>
              <w:keepNext/>
              <w:keepLines/>
              <w:spacing w:after="0" w:line="240" w:lineRule="auto"/>
              <w:jc w:val="right"/>
            </w:pPr>
            <w:r>
              <w:rPr>
                <w:sz w:val="18"/>
              </w:rPr>
              <w:t>413.225,00</w:t>
            </w:r>
          </w:p>
        </w:tc>
        <w:tc>
          <w:tcPr>
            <w:tcW w:w="700" w:type="dxa"/>
            <w:tcMar>
              <w:top w:w="0" w:type="dxa"/>
              <w:bottom w:w="0" w:type="dxa"/>
            </w:tcMar>
            <w:vAlign w:val="center"/>
          </w:tcPr>
          <w:p w14:paraId="4AFBF60C" w14:textId="77777777" w:rsidR="00845DED" w:rsidRDefault="00000000">
            <w:pPr>
              <w:keepNext/>
              <w:keepLines/>
              <w:spacing w:after="0" w:line="240" w:lineRule="auto"/>
              <w:jc w:val="right"/>
            </w:pPr>
            <w:r>
              <w:rPr>
                <w:sz w:val="18"/>
              </w:rPr>
              <w:t>-</w:t>
            </w:r>
          </w:p>
        </w:tc>
      </w:tr>
    </w:tbl>
    <w:p w14:paraId="0A4C0C67" w14:textId="77777777" w:rsidR="00845DED" w:rsidRDefault="00845DED">
      <w:pPr>
        <w:spacing w:after="0"/>
      </w:pPr>
    </w:p>
    <w:p w14:paraId="228477C7" w14:textId="77777777" w:rsidR="00845DED" w:rsidRDefault="00000000">
      <w:pPr>
        <w:spacing w:line="240" w:lineRule="auto"/>
        <w:jc w:val="both"/>
      </w:pPr>
      <w:r>
        <w:t>Šifra 6711 Prihodi iz nadležnog proračuna za financiranje rashoda poslovanja - iznosi 413.225,00 eura, u istom razdoblju 2024. prihoda s osnove pomoći nije bilo, a navedeni prihodi iz nadležnog proračuna su pomoći, tj. sredstva koja se koriste za pomoć pri isplati plaće i podmirenje osnovnih troškova bez kojih Zavod ne bi mogao nastaviti redovno poslovanje.</w:t>
      </w:r>
    </w:p>
    <w:p w14:paraId="4EF3D526" w14:textId="77777777" w:rsidR="00845DED" w:rsidRDefault="00845DED"/>
    <w:p w14:paraId="7B44F40F" w14:textId="77777777" w:rsidR="00845DED" w:rsidRDefault="00000000">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4A94A43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F53DAD0"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EFE1EAC"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EBA6C5"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C6997D3"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9F265B3"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3345B05" w14:textId="77777777" w:rsidR="00845DED" w:rsidRDefault="00000000">
            <w:pPr>
              <w:keepNext/>
              <w:keepLines/>
              <w:spacing w:after="0" w:line="240" w:lineRule="auto"/>
              <w:jc w:val="center"/>
            </w:pPr>
            <w:r>
              <w:rPr>
                <w:b/>
                <w:sz w:val="18"/>
              </w:rPr>
              <w:t>Indeks (%)</w:t>
            </w:r>
          </w:p>
        </w:tc>
      </w:tr>
      <w:tr w:rsidR="00845DED" w14:paraId="4793E098" w14:textId="77777777">
        <w:tblPrEx>
          <w:tblCellMar>
            <w:top w:w="0" w:type="dxa"/>
            <w:bottom w:w="0" w:type="dxa"/>
          </w:tblCellMar>
        </w:tblPrEx>
        <w:trPr>
          <w:cantSplit/>
          <w:trHeight w:val="560"/>
        </w:trPr>
        <w:tc>
          <w:tcPr>
            <w:tcW w:w="700" w:type="dxa"/>
            <w:tcMar>
              <w:top w:w="0" w:type="dxa"/>
              <w:bottom w:w="0" w:type="dxa"/>
            </w:tcMar>
            <w:vAlign w:val="center"/>
          </w:tcPr>
          <w:p w14:paraId="436D6E55" w14:textId="77777777" w:rsidR="00845DED" w:rsidRDefault="00000000">
            <w:pPr>
              <w:keepNext/>
              <w:keepLines/>
              <w:spacing w:after="0" w:line="240" w:lineRule="auto"/>
            </w:pPr>
            <w:r>
              <w:rPr>
                <w:sz w:val="18"/>
              </w:rPr>
              <w:t>6712</w:t>
            </w:r>
          </w:p>
        </w:tc>
        <w:tc>
          <w:tcPr>
            <w:tcW w:w="3180" w:type="dxa"/>
            <w:tcMar>
              <w:top w:w="0" w:type="dxa"/>
              <w:bottom w:w="0" w:type="dxa"/>
            </w:tcMar>
            <w:vAlign w:val="center"/>
          </w:tcPr>
          <w:p w14:paraId="582E993B" w14:textId="77777777" w:rsidR="00845DED" w:rsidRDefault="00000000">
            <w:pPr>
              <w:keepNext/>
              <w:keepLines/>
              <w:spacing w:after="0" w:line="240" w:lineRule="auto"/>
            </w:pPr>
            <w:r>
              <w:rPr>
                <w:sz w:val="18"/>
              </w:rPr>
              <w:t>Prihodi iz nadležnog proračuna za financiranje rashoda za nabavu nefinancijske imovine</w:t>
            </w:r>
          </w:p>
        </w:tc>
        <w:tc>
          <w:tcPr>
            <w:tcW w:w="700" w:type="dxa"/>
            <w:tcMar>
              <w:top w:w="0" w:type="dxa"/>
              <w:bottom w:w="0" w:type="dxa"/>
            </w:tcMar>
            <w:vAlign w:val="center"/>
          </w:tcPr>
          <w:p w14:paraId="0EB94AEC" w14:textId="77777777" w:rsidR="00845DED" w:rsidRDefault="00000000">
            <w:pPr>
              <w:keepNext/>
              <w:keepLines/>
              <w:spacing w:after="0" w:line="240" w:lineRule="auto"/>
            </w:pPr>
            <w:r>
              <w:rPr>
                <w:sz w:val="18"/>
              </w:rPr>
              <w:t>6712</w:t>
            </w:r>
          </w:p>
        </w:tc>
        <w:tc>
          <w:tcPr>
            <w:tcW w:w="1860" w:type="dxa"/>
            <w:tcMar>
              <w:top w:w="0" w:type="dxa"/>
              <w:bottom w:w="0" w:type="dxa"/>
            </w:tcMar>
            <w:vAlign w:val="center"/>
          </w:tcPr>
          <w:p w14:paraId="757BF515"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2F760D0F" w14:textId="77777777" w:rsidR="00845DED" w:rsidRDefault="00000000">
            <w:pPr>
              <w:keepNext/>
              <w:keepLines/>
              <w:spacing w:after="0" w:line="240" w:lineRule="auto"/>
              <w:jc w:val="right"/>
            </w:pPr>
            <w:r>
              <w:rPr>
                <w:sz w:val="18"/>
              </w:rPr>
              <w:t>160.000,00</w:t>
            </w:r>
          </w:p>
        </w:tc>
        <w:tc>
          <w:tcPr>
            <w:tcW w:w="700" w:type="dxa"/>
            <w:tcMar>
              <w:top w:w="0" w:type="dxa"/>
              <w:bottom w:w="0" w:type="dxa"/>
            </w:tcMar>
            <w:vAlign w:val="center"/>
          </w:tcPr>
          <w:p w14:paraId="5EDFB79D" w14:textId="77777777" w:rsidR="00845DED" w:rsidRDefault="00000000">
            <w:pPr>
              <w:keepNext/>
              <w:keepLines/>
              <w:spacing w:after="0" w:line="240" w:lineRule="auto"/>
              <w:jc w:val="right"/>
            </w:pPr>
            <w:r>
              <w:rPr>
                <w:sz w:val="18"/>
              </w:rPr>
              <w:t>-</w:t>
            </w:r>
          </w:p>
        </w:tc>
      </w:tr>
    </w:tbl>
    <w:p w14:paraId="0F1C09E7" w14:textId="77777777" w:rsidR="00845DED" w:rsidRDefault="00845DED">
      <w:pPr>
        <w:spacing w:after="0"/>
      </w:pPr>
    </w:p>
    <w:p w14:paraId="41B49EDC" w14:textId="77777777" w:rsidR="00845DED" w:rsidRDefault="00000000">
      <w:pPr>
        <w:spacing w:line="240" w:lineRule="auto"/>
        <w:jc w:val="both"/>
      </w:pPr>
      <w:r>
        <w:t>Šifra 6712  Prihodi iz nadležnog proračuna za financiranje rashoda za nabavu nefinancijske imovine - iznose 160.000,00 eura, to su sredstava iz decentraliziranih funkcija za 2025.godinu za financiranje nabave dugotrajne imovine (nabava laboratorijske opreme), te je nabavljen laboratorijski uređaj za Odjel kliničke mikrobiologije.</w:t>
      </w:r>
    </w:p>
    <w:p w14:paraId="493F43C0" w14:textId="77777777" w:rsidR="00845DED" w:rsidRDefault="00845DED"/>
    <w:p w14:paraId="1B16F0D2" w14:textId="77777777" w:rsidR="00845DED"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0FB3FDB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A217A7C"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164CADA"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2C6E4F0"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3499990"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9950300"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4A10119" w14:textId="77777777" w:rsidR="00845DED" w:rsidRDefault="00000000">
            <w:pPr>
              <w:keepNext/>
              <w:keepLines/>
              <w:spacing w:after="0" w:line="240" w:lineRule="auto"/>
              <w:jc w:val="center"/>
            </w:pPr>
            <w:r>
              <w:rPr>
                <w:b/>
                <w:sz w:val="18"/>
              </w:rPr>
              <w:t>Indeks (%)</w:t>
            </w:r>
          </w:p>
        </w:tc>
      </w:tr>
      <w:tr w:rsidR="00845DED" w14:paraId="6CF56DC4" w14:textId="77777777">
        <w:tblPrEx>
          <w:tblCellMar>
            <w:top w:w="0" w:type="dxa"/>
            <w:bottom w:w="0" w:type="dxa"/>
          </w:tblCellMar>
        </w:tblPrEx>
        <w:trPr>
          <w:cantSplit/>
          <w:trHeight w:val="560"/>
        </w:trPr>
        <w:tc>
          <w:tcPr>
            <w:tcW w:w="700" w:type="dxa"/>
            <w:tcMar>
              <w:top w:w="0" w:type="dxa"/>
              <w:bottom w:w="0" w:type="dxa"/>
            </w:tcMar>
            <w:vAlign w:val="center"/>
          </w:tcPr>
          <w:p w14:paraId="071922F6" w14:textId="77777777" w:rsidR="00845DED" w:rsidRDefault="00000000">
            <w:pPr>
              <w:keepNext/>
              <w:keepLines/>
              <w:spacing w:after="0" w:line="240" w:lineRule="auto"/>
            </w:pPr>
            <w:r>
              <w:rPr>
                <w:sz w:val="18"/>
              </w:rPr>
              <w:t>673</w:t>
            </w:r>
          </w:p>
        </w:tc>
        <w:tc>
          <w:tcPr>
            <w:tcW w:w="3180" w:type="dxa"/>
            <w:tcMar>
              <w:top w:w="0" w:type="dxa"/>
              <w:bottom w:w="0" w:type="dxa"/>
            </w:tcMar>
            <w:vAlign w:val="center"/>
          </w:tcPr>
          <w:p w14:paraId="6A5EE3CC" w14:textId="77777777" w:rsidR="00845DED" w:rsidRDefault="00000000">
            <w:pPr>
              <w:keepNext/>
              <w:keepLines/>
              <w:spacing w:after="0" w:line="240" w:lineRule="auto"/>
            </w:pPr>
            <w:r>
              <w:rPr>
                <w:sz w:val="18"/>
              </w:rPr>
              <w:t>Prihodi od HZZO-a na temelju ugovornih obveza</w:t>
            </w:r>
          </w:p>
        </w:tc>
        <w:tc>
          <w:tcPr>
            <w:tcW w:w="700" w:type="dxa"/>
            <w:tcMar>
              <w:top w:w="0" w:type="dxa"/>
              <w:bottom w:w="0" w:type="dxa"/>
            </w:tcMar>
            <w:vAlign w:val="center"/>
          </w:tcPr>
          <w:p w14:paraId="5555FE4C" w14:textId="77777777" w:rsidR="00845DED" w:rsidRDefault="00000000">
            <w:pPr>
              <w:keepNext/>
              <w:keepLines/>
              <w:spacing w:after="0" w:line="240" w:lineRule="auto"/>
            </w:pPr>
            <w:r>
              <w:rPr>
                <w:sz w:val="18"/>
              </w:rPr>
              <w:t>673</w:t>
            </w:r>
          </w:p>
        </w:tc>
        <w:tc>
          <w:tcPr>
            <w:tcW w:w="1860" w:type="dxa"/>
            <w:tcMar>
              <w:top w:w="0" w:type="dxa"/>
              <w:bottom w:w="0" w:type="dxa"/>
            </w:tcMar>
            <w:vAlign w:val="center"/>
          </w:tcPr>
          <w:p w14:paraId="5F0986BE" w14:textId="77777777" w:rsidR="00845DED" w:rsidRDefault="00000000">
            <w:pPr>
              <w:keepNext/>
              <w:keepLines/>
              <w:spacing w:after="0" w:line="240" w:lineRule="auto"/>
              <w:jc w:val="right"/>
            </w:pPr>
            <w:r>
              <w:rPr>
                <w:sz w:val="18"/>
              </w:rPr>
              <w:t>795.151,69</w:t>
            </w:r>
          </w:p>
        </w:tc>
        <w:tc>
          <w:tcPr>
            <w:tcW w:w="1860" w:type="dxa"/>
            <w:tcMar>
              <w:top w:w="0" w:type="dxa"/>
              <w:bottom w:w="0" w:type="dxa"/>
            </w:tcMar>
            <w:vAlign w:val="center"/>
          </w:tcPr>
          <w:p w14:paraId="0B831EC3" w14:textId="77777777" w:rsidR="00845DED" w:rsidRDefault="00000000">
            <w:pPr>
              <w:keepNext/>
              <w:keepLines/>
              <w:spacing w:after="0" w:line="240" w:lineRule="auto"/>
              <w:jc w:val="right"/>
            </w:pPr>
            <w:r>
              <w:rPr>
                <w:sz w:val="18"/>
              </w:rPr>
              <w:t>977.261,30</w:t>
            </w:r>
          </w:p>
        </w:tc>
        <w:tc>
          <w:tcPr>
            <w:tcW w:w="700" w:type="dxa"/>
            <w:tcMar>
              <w:top w:w="0" w:type="dxa"/>
              <w:bottom w:w="0" w:type="dxa"/>
            </w:tcMar>
            <w:vAlign w:val="center"/>
          </w:tcPr>
          <w:p w14:paraId="403FDC5B" w14:textId="77777777" w:rsidR="00845DED" w:rsidRDefault="00000000">
            <w:pPr>
              <w:keepNext/>
              <w:keepLines/>
              <w:spacing w:after="0" w:line="240" w:lineRule="auto"/>
              <w:jc w:val="right"/>
            </w:pPr>
            <w:r>
              <w:rPr>
                <w:sz w:val="18"/>
              </w:rPr>
              <w:t>122,9</w:t>
            </w:r>
          </w:p>
        </w:tc>
      </w:tr>
    </w:tbl>
    <w:p w14:paraId="1E80E8D3" w14:textId="77777777" w:rsidR="00845DED" w:rsidRDefault="00845DED">
      <w:pPr>
        <w:spacing w:after="0"/>
      </w:pPr>
    </w:p>
    <w:p w14:paraId="52709A6D" w14:textId="77777777" w:rsidR="00845DED" w:rsidRDefault="00000000">
      <w:pPr>
        <w:spacing w:line="240" w:lineRule="auto"/>
        <w:jc w:val="both"/>
      </w:pPr>
      <w:r>
        <w:t>Šifra 673 Prihodi od HZZO-a na temelju ugovornih obveza - iznose 795.151,69 eura, povećanje, indeks 122,9%, u odnosu na ostvarene prihode u istom razdoblju 2024. Povećanje se odnosi na povećanje glavarina za ugovorene timove s HZZO-om  i povećanje cijena  postupaka iz osnove osnovnog osiguranja  u ovom razdoblju, zbog velikog pritiska nastalog  povećanjem plaća djelatnicima Zavoda donošenjem Uredbe o nazivima radnih mjesta, uvjetima za raspored i koeficijentima za obračun plaće u javnim službama do koje dolazi od ožujka 2024. godine.</w:t>
      </w:r>
    </w:p>
    <w:p w14:paraId="44E13525" w14:textId="77777777" w:rsidR="00845DED" w:rsidRDefault="00845DED"/>
    <w:p w14:paraId="0EC0955A" w14:textId="77777777" w:rsidR="00845DED" w:rsidRDefault="00000000">
      <w:pPr>
        <w:keepNext/>
        <w:spacing w:line="240" w:lineRule="auto"/>
        <w:jc w:val="center"/>
      </w:pPr>
      <w:r>
        <w:rPr>
          <w:sz w:val="28"/>
        </w:rPr>
        <w:lastRenderedPageBreak/>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6B376C2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D2E470F"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4368C81E"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5D1ED2F"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184E617"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27BB4CE"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ED4225F" w14:textId="77777777" w:rsidR="00845DED" w:rsidRDefault="00000000">
            <w:pPr>
              <w:keepNext/>
              <w:keepLines/>
              <w:spacing w:after="0" w:line="240" w:lineRule="auto"/>
              <w:jc w:val="center"/>
            </w:pPr>
            <w:r>
              <w:rPr>
                <w:b/>
                <w:sz w:val="18"/>
              </w:rPr>
              <w:t>Indeks (%)</w:t>
            </w:r>
          </w:p>
        </w:tc>
      </w:tr>
      <w:tr w:rsidR="00845DED" w14:paraId="7D86DCE8" w14:textId="77777777">
        <w:tblPrEx>
          <w:tblCellMar>
            <w:top w:w="0" w:type="dxa"/>
            <w:bottom w:w="0" w:type="dxa"/>
          </w:tblCellMar>
        </w:tblPrEx>
        <w:trPr>
          <w:cantSplit/>
          <w:trHeight w:val="560"/>
        </w:trPr>
        <w:tc>
          <w:tcPr>
            <w:tcW w:w="700" w:type="dxa"/>
            <w:tcMar>
              <w:top w:w="0" w:type="dxa"/>
              <w:bottom w:w="0" w:type="dxa"/>
            </w:tcMar>
            <w:vAlign w:val="center"/>
          </w:tcPr>
          <w:p w14:paraId="483D059C" w14:textId="77777777" w:rsidR="00845DED" w:rsidRDefault="00000000">
            <w:pPr>
              <w:keepNext/>
              <w:keepLines/>
              <w:spacing w:after="0" w:line="240" w:lineRule="auto"/>
            </w:pPr>
            <w:r>
              <w:rPr>
                <w:sz w:val="18"/>
              </w:rPr>
              <w:t>31</w:t>
            </w:r>
          </w:p>
        </w:tc>
        <w:tc>
          <w:tcPr>
            <w:tcW w:w="3180" w:type="dxa"/>
            <w:tcMar>
              <w:top w:w="0" w:type="dxa"/>
              <w:bottom w:w="0" w:type="dxa"/>
            </w:tcMar>
            <w:vAlign w:val="center"/>
          </w:tcPr>
          <w:p w14:paraId="680D0BCF" w14:textId="77777777" w:rsidR="00845DED"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14:paraId="578AF1BE" w14:textId="77777777" w:rsidR="00845DED" w:rsidRDefault="00000000">
            <w:pPr>
              <w:keepNext/>
              <w:keepLines/>
              <w:spacing w:after="0" w:line="240" w:lineRule="auto"/>
            </w:pPr>
            <w:r>
              <w:rPr>
                <w:sz w:val="18"/>
              </w:rPr>
              <w:t>31</w:t>
            </w:r>
          </w:p>
        </w:tc>
        <w:tc>
          <w:tcPr>
            <w:tcW w:w="1860" w:type="dxa"/>
            <w:tcMar>
              <w:top w:w="0" w:type="dxa"/>
              <w:bottom w:w="0" w:type="dxa"/>
            </w:tcMar>
            <w:vAlign w:val="center"/>
          </w:tcPr>
          <w:p w14:paraId="0868F54C" w14:textId="77777777" w:rsidR="00845DED" w:rsidRDefault="00000000">
            <w:pPr>
              <w:keepNext/>
              <w:keepLines/>
              <w:spacing w:after="0" w:line="240" w:lineRule="auto"/>
              <w:jc w:val="right"/>
            </w:pPr>
            <w:r>
              <w:rPr>
                <w:sz w:val="18"/>
              </w:rPr>
              <w:t>1.379.890,78</w:t>
            </w:r>
          </w:p>
        </w:tc>
        <w:tc>
          <w:tcPr>
            <w:tcW w:w="1860" w:type="dxa"/>
            <w:tcMar>
              <w:top w:w="0" w:type="dxa"/>
              <w:bottom w:w="0" w:type="dxa"/>
            </w:tcMar>
            <w:vAlign w:val="center"/>
          </w:tcPr>
          <w:p w14:paraId="3D970DF8" w14:textId="77777777" w:rsidR="00845DED" w:rsidRDefault="00000000">
            <w:pPr>
              <w:keepNext/>
              <w:keepLines/>
              <w:spacing w:after="0" w:line="240" w:lineRule="auto"/>
              <w:jc w:val="right"/>
            </w:pPr>
            <w:r>
              <w:rPr>
                <w:sz w:val="18"/>
              </w:rPr>
              <w:t>1.467.831,68</w:t>
            </w:r>
          </w:p>
        </w:tc>
        <w:tc>
          <w:tcPr>
            <w:tcW w:w="700" w:type="dxa"/>
            <w:tcMar>
              <w:top w:w="0" w:type="dxa"/>
              <w:bottom w:w="0" w:type="dxa"/>
            </w:tcMar>
            <w:vAlign w:val="center"/>
          </w:tcPr>
          <w:p w14:paraId="66FFC71F" w14:textId="77777777" w:rsidR="00845DED" w:rsidRDefault="00000000">
            <w:pPr>
              <w:keepNext/>
              <w:keepLines/>
              <w:spacing w:after="0" w:line="240" w:lineRule="auto"/>
              <w:jc w:val="right"/>
            </w:pPr>
            <w:r>
              <w:rPr>
                <w:sz w:val="18"/>
              </w:rPr>
              <w:t>106,4</w:t>
            </w:r>
          </w:p>
        </w:tc>
      </w:tr>
    </w:tbl>
    <w:p w14:paraId="39D598A8" w14:textId="77777777" w:rsidR="00845DED" w:rsidRDefault="00845DED">
      <w:pPr>
        <w:spacing w:after="0"/>
      </w:pPr>
    </w:p>
    <w:p w14:paraId="524E3FEB" w14:textId="77777777" w:rsidR="00845DED" w:rsidRDefault="00000000">
      <w:pPr>
        <w:spacing w:line="240" w:lineRule="auto"/>
        <w:jc w:val="both"/>
      </w:pPr>
      <w:r>
        <w:t>Šifra 31 Rashodi za zaposlene  - iznose 1.467.831,68 eura, bilježe povećanje u odnosu na ostvarene prihode u istom razdoblju 2024., indeks 106,4.  Do povećanje iznosa potrebnog za plaće dolazi zbog donošenje Uredbe o nazivima radnih mjesta, uvjetima za raspored i koeficijentima za obračun plaće u javnim službama „Nar. nov.“ br. 22/24 (26.2.2024.), koja je stupila na snagu za isplatu plaće od ožujka 2024.godine. Ovom Uredbom propisuju se nazivi radnih mjesta u javnim službama, klasifikacija radnih mjesta u pripadajući platni razred, koeficijenti za obračun plaće i stručni uvjeti koji moraju biti ispunjeni prilikom zapošljavanja na propisana radna mjesta.</w:t>
      </w:r>
    </w:p>
    <w:p w14:paraId="1EF700E0" w14:textId="77777777" w:rsidR="00845DED" w:rsidRDefault="00845DED"/>
    <w:p w14:paraId="04E95770" w14:textId="77777777" w:rsidR="00845DED"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4B819E3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6CC10CC"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DAD22EC"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6219625"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189DE2F"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11D9BA0"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7E807D6" w14:textId="77777777" w:rsidR="00845DED" w:rsidRDefault="00000000">
            <w:pPr>
              <w:keepNext/>
              <w:keepLines/>
              <w:spacing w:after="0" w:line="240" w:lineRule="auto"/>
              <w:jc w:val="center"/>
            </w:pPr>
            <w:r>
              <w:rPr>
                <w:b/>
                <w:sz w:val="18"/>
              </w:rPr>
              <w:t>Indeks (%)</w:t>
            </w:r>
          </w:p>
        </w:tc>
      </w:tr>
      <w:tr w:rsidR="00845DED" w14:paraId="580AAEFD" w14:textId="77777777">
        <w:tblPrEx>
          <w:tblCellMar>
            <w:top w:w="0" w:type="dxa"/>
            <w:bottom w:w="0" w:type="dxa"/>
          </w:tblCellMar>
        </w:tblPrEx>
        <w:trPr>
          <w:cantSplit/>
          <w:trHeight w:val="560"/>
        </w:trPr>
        <w:tc>
          <w:tcPr>
            <w:tcW w:w="700" w:type="dxa"/>
            <w:tcMar>
              <w:top w:w="0" w:type="dxa"/>
              <w:bottom w:w="0" w:type="dxa"/>
            </w:tcMar>
            <w:vAlign w:val="center"/>
          </w:tcPr>
          <w:p w14:paraId="469FAADA" w14:textId="77777777" w:rsidR="00845DED" w:rsidRDefault="00000000">
            <w:pPr>
              <w:keepNext/>
              <w:keepLines/>
              <w:spacing w:after="0" w:line="240" w:lineRule="auto"/>
            </w:pPr>
            <w:r>
              <w:rPr>
                <w:sz w:val="18"/>
              </w:rPr>
              <w:t>3251</w:t>
            </w:r>
          </w:p>
        </w:tc>
        <w:tc>
          <w:tcPr>
            <w:tcW w:w="3180" w:type="dxa"/>
            <w:tcMar>
              <w:top w:w="0" w:type="dxa"/>
              <w:bottom w:w="0" w:type="dxa"/>
            </w:tcMar>
            <w:vAlign w:val="center"/>
          </w:tcPr>
          <w:p w14:paraId="766A453C" w14:textId="77777777" w:rsidR="00845DED" w:rsidRDefault="00000000">
            <w:pPr>
              <w:keepNext/>
              <w:keepLines/>
              <w:spacing w:after="0" w:line="240" w:lineRule="auto"/>
            </w:pPr>
            <w:r>
              <w:rPr>
                <w:sz w:val="18"/>
              </w:rPr>
              <w:t>Rashodi po osnovi utroška lijekova i potrošnog medicinskog materijala</w:t>
            </w:r>
          </w:p>
        </w:tc>
        <w:tc>
          <w:tcPr>
            <w:tcW w:w="700" w:type="dxa"/>
            <w:tcMar>
              <w:top w:w="0" w:type="dxa"/>
              <w:bottom w:w="0" w:type="dxa"/>
            </w:tcMar>
            <w:vAlign w:val="center"/>
          </w:tcPr>
          <w:p w14:paraId="65EEF90B" w14:textId="77777777" w:rsidR="00845DED" w:rsidRDefault="00000000">
            <w:pPr>
              <w:keepNext/>
              <w:keepLines/>
              <w:spacing w:after="0" w:line="240" w:lineRule="auto"/>
            </w:pPr>
            <w:r>
              <w:rPr>
                <w:sz w:val="18"/>
              </w:rPr>
              <w:t>3251</w:t>
            </w:r>
          </w:p>
        </w:tc>
        <w:tc>
          <w:tcPr>
            <w:tcW w:w="1860" w:type="dxa"/>
            <w:tcMar>
              <w:top w:w="0" w:type="dxa"/>
              <w:bottom w:w="0" w:type="dxa"/>
            </w:tcMar>
            <w:vAlign w:val="center"/>
          </w:tcPr>
          <w:p w14:paraId="1BD50AB7"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5708E1A6" w14:textId="77777777" w:rsidR="00845DED" w:rsidRDefault="00000000">
            <w:pPr>
              <w:keepNext/>
              <w:keepLines/>
              <w:spacing w:after="0" w:line="240" w:lineRule="auto"/>
              <w:jc w:val="right"/>
            </w:pPr>
            <w:r>
              <w:rPr>
                <w:sz w:val="18"/>
              </w:rPr>
              <w:t>477.822,35</w:t>
            </w:r>
          </w:p>
        </w:tc>
        <w:tc>
          <w:tcPr>
            <w:tcW w:w="700" w:type="dxa"/>
            <w:tcMar>
              <w:top w:w="0" w:type="dxa"/>
              <w:bottom w:w="0" w:type="dxa"/>
            </w:tcMar>
            <w:vAlign w:val="center"/>
          </w:tcPr>
          <w:p w14:paraId="0AC58EF9" w14:textId="77777777" w:rsidR="00845DED" w:rsidRDefault="00000000">
            <w:pPr>
              <w:keepNext/>
              <w:keepLines/>
              <w:spacing w:after="0" w:line="240" w:lineRule="auto"/>
              <w:jc w:val="right"/>
            </w:pPr>
            <w:r>
              <w:rPr>
                <w:sz w:val="18"/>
              </w:rPr>
              <w:t>-</w:t>
            </w:r>
          </w:p>
        </w:tc>
      </w:tr>
    </w:tbl>
    <w:p w14:paraId="2CE7F328" w14:textId="77777777" w:rsidR="00845DED" w:rsidRDefault="00845DED">
      <w:pPr>
        <w:spacing w:after="0"/>
      </w:pPr>
    </w:p>
    <w:p w14:paraId="596817CD" w14:textId="77777777" w:rsidR="00845DED" w:rsidRDefault="00000000">
      <w:pPr>
        <w:spacing w:line="240" w:lineRule="auto"/>
        <w:jc w:val="both"/>
      </w:pPr>
      <w:r>
        <w:t xml:space="preserve">Šifra 3251 Rashodi po osnovi utroška lijekova i potrošnog medicinskog materijala - iznosi 477.822,35 eura, prema  primjeni  Pravilnika o proračunskom računovodstvu i Računskog plana prema kojem od 1.siječnja 2025.godine zdravstvene ustanove evidentiraju nabavu lijekova i potrošnog medicinskog materijala na novo otvorenim podskupinama u Računskom planu – 325 Rashodi lijekova i potrošnog medicinskog materijala kod zdravstvenih ustanova, sve u cilju veće transparentnosti i boljeg praćenja zaliha, obveza i rashoda za lijekove i potrošni materijal i Upute za provođenje knjigovodstvenih evidencija nabave i distribucije cjepiva kod Hrvatskog zavoda za javno zdravstvo, Hrvatskog zavoda za zdravstveno osiguranje i županijskih zavoda za javno zdravstvo (Ministarstvo financija, klasa:011-01/23-01/23, </w:t>
      </w:r>
      <w:proofErr w:type="spellStart"/>
      <w:r>
        <w:t>urbroj</w:t>
      </w:r>
      <w:proofErr w:type="spellEnd"/>
      <w:r>
        <w:t>: 513-05-03-24-4),  rashodi na šifri 3251  koji iznose 494.779,12 eura, sadržavaju i rashode koji se odnosi na izdatnice cjepiva, a koji se priznaju kao rashod prema navedenoj Uputi (75.384,51 eura).</w:t>
      </w:r>
    </w:p>
    <w:p w14:paraId="0965FE40" w14:textId="77777777" w:rsidR="00845DED" w:rsidRDefault="00845DED"/>
    <w:p w14:paraId="28D78A82" w14:textId="77777777" w:rsidR="00845DED" w:rsidRDefault="00000000">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7404C482"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FE96BF9"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68E02BFC"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B045E8D"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1AC38A9"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706ABE5"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5FD5DCF" w14:textId="77777777" w:rsidR="00845DED" w:rsidRDefault="00000000">
            <w:pPr>
              <w:keepNext/>
              <w:keepLines/>
              <w:spacing w:after="0" w:line="240" w:lineRule="auto"/>
              <w:jc w:val="center"/>
            </w:pPr>
            <w:r>
              <w:rPr>
                <w:b/>
                <w:sz w:val="18"/>
              </w:rPr>
              <w:t>Indeks (%)</w:t>
            </w:r>
          </w:p>
        </w:tc>
      </w:tr>
      <w:tr w:rsidR="00845DED" w14:paraId="6FDF182F" w14:textId="77777777">
        <w:tblPrEx>
          <w:tblCellMar>
            <w:top w:w="0" w:type="dxa"/>
            <w:bottom w:w="0" w:type="dxa"/>
          </w:tblCellMar>
        </w:tblPrEx>
        <w:trPr>
          <w:cantSplit/>
          <w:trHeight w:val="560"/>
        </w:trPr>
        <w:tc>
          <w:tcPr>
            <w:tcW w:w="700" w:type="dxa"/>
            <w:tcMar>
              <w:top w:w="0" w:type="dxa"/>
              <w:bottom w:w="0" w:type="dxa"/>
            </w:tcMar>
            <w:vAlign w:val="center"/>
          </w:tcPr>
          <w:p w14:paraId="75F3A828" w14:textId="77777777" w:rsidR="00845DED" w:rsidRDefault="00000000">
            <w:pPr>
              <w:keepNext/>
              <w:keepLines/>
              <w:spacing w:after="0" w:line="240" w:lineRule="auto"/>
            </w:pPr>
            <w:r>
              <w:rPr>
                <w:sz w:val="18"/>
              </w:rPr>
              <w:t>3252</w:t>
            </w:r>
          </w:p>
        </w:tc>
        <w:tc>
          <w:tcPr>
            <w:tcW w:w="3180" w:type="dxa"/>
            <w:tcMar>
              <w:top w:w="0" w:type="dxa"/>
              <w:bottom w:w="0" w:type="dxa"/>
            </w:tcMar>
            <w:vAlign w:val="center"/>
          </w:tcPr>
          <w:p w14:paraId="1F870D54" w14:textId="77777777" w:rsidR="00845DED" w:rsidRDefault="00000000">
            <w:pPr>
              <w:keepNext/>
              <w:keepLines/>
              <w:spacing w:after="0" w:line="240" w:lineRule="auto"/>
            </w:pPr>
            <w:r>
              <w:rPr>
                <w:sz w:val="18"/>
              </w:rPr>
              <w:t>Rashodi po osnovi otpisa lijekova i potrošnog medicinskog materijala</w:t>
            </w:r>
          </w:p>
        </w:tc>
        <w:tc>
          <w:tcPr>
            <w:tcW w:w="700" w:type="dxa"/>
            <w:tcMar>
              <w:top w:w="0" w:type="dxa"/>
              <w:bottom w:w="0" w:type="dxa"/>
            </w:tcMar>
            <w:vAlign w:val="center"/>
          </w:tcPr>
          <w:p w14:paraId="1B1720AA" w14:textId="77777777" w:rsidR="00845DED" w:rsidRDefault="00000000">
            <w:pPr>
              <w:keepNext/>
              <w:keepLines/>
              <w:spacing w:after="0" w:line="240" w:lineRule="auto"/>
            </w:pPr>
            <w:r>
              <w:rPr>
                <w:sz w:val="18"/>
              </w:rPr>
              <w:t>3252</w:t>
            </w:r>
          </w:p>
        </w:tc>
        <w:tc>
          <w:tcPr>
            <w:tcW w:w="1860" w:type="dxa"/>
            <w:tcMar>
              <w:top w:w="0" w:type="dxa"/>
              <w:bottom w:w="0" w:type="dxa"/>
            </w:tcMar>
            <w:vAlign w:val="center"/>
          </w:tcPr>
          <w:p w14:paraId="614CE8BB" w14:textId="77777777" w:rsidR="00845DED" w:rsidRDefault="00000000">
            <w:pPr>
              <w:keepNext/>
              <w:keepLines/>
              <w:spacing w:after="0" w:line="240" w:lineRule="auto"/>
              <w:jc w:val="right"/>
            </w:pPr>
            <w:r>
              <w:rPr>
                <w:sz w:val="18"/>
              </w:rPr>
              <w:t>0,00</w:t>
            </w:r>
          </w:p>
        </w:tc>
        <w:tc>
          <w:tcPr>
            <w:tcW w:w="1860" w:type="dxa"/>
            <w:tcMar>
              <w:top w:w="0" w:type="dxa"/>
              <w:bottom w:w="0" w:type="dxa"/>
            </w:tcMar>
            <w:vAlign w:val="center"/>
          </w:tcPr>
          <w:p w14:paraId="5E893901" w14:textId="77777777" w:rsidR="00845DED" w:rsidRDefault="00000000">
            <w:pPr>
              <w:keepNext/>
              <w:keepLines/>
              <w:spacing w:after="0" w:line="240" w:lineRule="auto"/>
              <w:jc w:val="right"/>
            </w:pPr>
            <w:r>
              <w:rPr>
                <w:sz w:val="18"/>
              </w:rPr>
              <w:t>16.956,77</w:t>
            </w:r>
          </w:p>
        </w:tc>
        <w:tc>
          <w:tcPr>
            <w:tcW w:w="700" w:type="dxa"/>
            <w:tcMar>
              <w:top w:w="0" w:type="dxa"/>
              <w:bottom w:w="0" w:type="dxa"/>
            </w:tcMar>
            <w:vAlign w:val="center"/>
          </w:tcPr>
          <w:p w14:paraId="515CCADB" w14:textId="77777777" w:rsidR="00845DED" w:rsidRDefault="00000000">
            <w:pPr>
              <w:keepNext/>
              <w:keepLines/>
              <w:spacing w:after="0" w:line="240" w:lineRule="auto"/>
              <w:jc w:val="right"/>
            </w:pPr>
            <w:r>
              <w:rPr>
                <w:sz w:val="18"/>
              </w:rPr>
              <w:t>-</w:t>
            </w:r>
          </w:p>
        </w:tc>
      </w:tr>
    </w:tbl>
    <w:p w14:paraId="5CAFC11A" w14:textId="77777777" w:rsidR="00845DED" w:rsidRDefault="00845DED">
      <w:pPr>
        <w:spacing w:after="0"/>
      </w:pPr>
    </w:p>
    <w:p w14:paraId="5D8FF05D" w14:textId="77777777" w:rsidR="00845DED" w:rsidRDefault="00000000">
      <w:pPr>
        <w:spacing w:line="240" w:lineRule="auto"/>
        <w:jc w:val="both"/>
      </w:pPr>
      <w:r>
        <w:t xml:space="preserve">Šifra 3252 - Rashodi po osnovi otpisa lijekova i potrošnog medicinskog materijala iznose 16.956,77 eura, a  odnose se na otpis cjepiva zbog isteka roka trajanja, također prema Uputi za provođenje knjigovodstvenih evidencija nabave i distribucije cjepiva kod Hrvatskog </w:t>
      </w:r>
      <w:r>
        <w:lastRenderedPageBreak/>
        <w:t xml:space="preserve">zavoda za javno zdravstvo, Hrvatskog zavoda za zdravstveno osiguranje i županijskih zavoda za javno zdravstvo (Ministarstvo financija, klasa:011-01/23-01/23, </w:t>
      </w:r>
      <w:proofErr w:type="spellStart"/>
      <w:r>
        <w:t>urbroj</w:t>
      </w:r>
      <w:proofErr w:type="spellEnd"/>
      <w:r>
        <w:t>: 513-05-03-24-4).</w:t>
      </w:r>
    </w:p>
    <w:p w14:paraId="76050B87" w14:textId="77777777" w:rsidR="00845DED" w:rsidRDefault="00845DED"/>
    <w:p w14:paraId="3A9841E3" w14:textId="77777777" w:rsidR="00845DED" w:rsidRDefault="00000000">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845DED" w14:paraId="3C3A0BE3"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E248770"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5A6CDC0E"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D42F568"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CCD54F9" w14:textId="77777777" w:rsidR="00845DED"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C41A527" w14:textId="77777777" w:rsidR="00845DED"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5D69BB0F" w14:textId="77777777" w:rsidR="00845DED" w:rsidRDefault="00000000">
            <w:pPr>
              <w:keepNext/>
              <w:keepLines/>
              <w:spacing w:after="0" w:line="240" w:lineRule="auto"/>
              <w:jc w:val="center"/>
            </w:pPr>
            <w:r>
              <w:rPr>
                <w:b/>
                <w:sz w:val="18"/>
              </w:rPr>
              <w:t>Indeks (%)</w:t>
            </w:r>
          </w:p>
        </w:tc>
      </w:tr>
      <w:tr w:rsidR="00845DED" w14:paraId="45322940" w14:textId="77777777">
        <w:tblPrEx>
          <w:tblCellMar>
            <w:top w:w="0" w:type="dxa"/>
            <w:bottom w:w="0" w:type="dxa"/>
          </w:tblCellMar>
        </w:tblPrEx>
        <w:trPr>
          <w:cantSplit/>
          <w:trHeight w:val="560"/>
        </w:trPr>
        <w:tc>
          <w:tcPr>
            <w:tcW w:w="700" w:type="dxa"/>
            <w:tcMar>
              <w:top w:w="0" w:type="dxa"/>
              <w:bottom w:w="0" w:type="dxa"/>
            </w:tcMar>
            <w:vAlign w:val="center"/>
          </w:tcPr>
          <w:p w14:paraId="19E6CA5A" w14:textId="77777777" w:rsidR="00845DED" w:rsidRDefault="00000000">
            <w:pPr>
              <w:keepNext/>
              <w:keepLines/>
              <w:spacing w:after="0" w:line="240" w:lineRule="auto"/>
            </w:pPr>
            <w:r>
              <w:rPr>
                <w:sz w:val="18"/>
              </w:rPr>
              <w:t>4224</w:t>
            </w:r>
          </w:p>
        </w:tc>
        <w:tc>
          <w:tcPr>
            <w:tcW w:w="3180" w:type="dxa"/>
            <w:tcMar>
              <w:top w:w="0" w:type="dxa"/>
              <w:bottom w:w="0" w:type="dxa"/>
            </w:tcMar>
            <w:vAlign w:val="center"/>
          </w:tcPr>
          <w:p w14:paraId="45ED8BBA" w14:textId="77777777" w:rsidR="00845DED" w:rsidRDefault="00000000">
            <w:pPr>
              <w:keepNext/>
              <w:keepLines/>
              <w:spacing w:after="0" w:line="240" w:lineRule="auto"/>
            </w:pPr>
            <w:r>
              <w:rPr>
                <w:sz w:val="18"/>
              </w:rPr>
              <w:t>Medicinska i laboratorijska oprema</w:t>
            </w:r>
          </w:p>
        </w:tc>
        <w:tc>
          <w:tcPr>
            <w:tcW w:w="700" w:type="dxa"/>
            <w:tcMar>
              <w:top w:w="0" w:type="dxa"/>
              <w:bottom w:w="0" w:type="dxa"/>
            </w:tcMar>
            <w:vAlign w:val="center"/>
          </w:tcPr>
          <w:p w14:paraId="45163EC7" w14:textId="77777777" w:rsidR="00845DED" w:rsidRDefault="00000000">
            <w:pPr>
              <w:keepNext/>
              <w:keepLines/>
              <w:spacing w:after="0" w:line="240" w:lineRule="auto"/>
            </w:pPr>
            <w:r>
              <w:rPr>
                <w:sz w:val="18"/>
              </w:rPr>
              <w:t>4224</w:t>
            </w:r>
          </w:p>
        </w:tc>
        <w:tc>
          <w:tcPr>
            <w:tcW w:w="1860" w:type="dxa"/>
            <w:tcMar>
              <w:top w:w="0" w:type="dxa"/>
              <w:bottom w:w="0" w:type="dxa"/>
            </w:tcMar>
            <w:vAlign w:val="center"/>
          </w:tcPr>
          <w:p w14:paraId="01733AD4" w14:textId="77777777" w:rsidR="00845DED" w:rsidRDefault="00000000">
            <w:pPr>
              <w:keepNext/>
              <w:keepLines/>
              <w:spacing w:after="0" w:line="240" w:lineRule="auto"/>
              <w:jc w:val="right"/>
            </w:pPr>
            <w:r>
              <w:rPr>
                <w:sz w:val="18"/>
              </w:rPr>
              <w:t>1.417,48</w:t>
            </w:r>
          </w:p>
        </w:tc>
        <w:tc>
          <w:tcPr>
            <w:tcW w:w="1860" w:type="dxa"/>
            <w:tcMar>
              <w:top w:w="0" w:type="dxa"/>
              <w:bottom w:w="0" w:type="dxa"/>
            </w:tcMar>
            <w:vAlign w:val="center"/>
          </w:tcPr>
          <w:p w14:paraId="3CA48506" w14:textId="77777777" w:rsidR="00845DED" w:rsidRDefault="00000000">
            <w:pPr>
              <w:keepNext/>
              <w:keepLines/>
              <w:spacing w:after="0" w:line="240" w:lineRule="auto"/>
              <w:jc w:val="right"/>
            </w:pPr>
            <w:r>
              <w:rPr>
                <w:sz w:val="18"/>
              </w:rPr>
              <w:t>181.225,00</w:t>
            </w:r>
          </w:p>
        </w:tc>
        <w:tc>
          <w:tcPr>
            <w:tcW w:w="700" w:type="dxa"/>
            <w:tcMar>
              <w:top w:w="0" w:type="dxa"/>
              <w:bottom w:w="0" w:type="dxa"/>
            </w:tcMar>
            <w:vAlign w:val="center"/>
          </w:tcPr>
          <w:p w14:paraId="0E8FFEE4" w14:textId="77777777" w:rsidR="00845DED" w:rsidRDefault="00000000">
            <w:pPr>
              <w:keepNext/>
              <w:keepLines/>
              <w:spacing w:after="0" w:line="240" w:lineRule="auto"/>
              <w:jc w:val="right"/>
            </w:pPr>
            <w:r>
              <w:rPr>
                <w:sz w:val="18"/>
              </w:rPr>
              <w:t>&gt;&gt;100</w:t>
            </w:r>
          </w:p>
        </w:tc>
      </w:tr>
    </w:tbl>
    <w:p w14:paraId="30654D79" w14:textId="77777777" w:rsidR="00845DED" w:rsidRDefault="00845DED">
      <w:pPr>
        <w:spacing w:after="0"/>
      </w:pPr>
    </w:p>
    <w:p w14:paraId="3959F0E7" w14:textId="77777777" w:rsidR="00845DED" w:rsidRDefault="00000000">
      <w:pPr>
        <w:spacing w:line="240" w:lineRule="auto"/>
        <w:jc w:val="both"/>
      </w:pPr>
      <w:r>
        <w:t xml:space="preserve">Šifra 4224 Medicinska i laboratorijska oprema - iznosi  181.225,00 eura, a odnosi se na nabavu laboratorijske opreme, tj. nabavu uređaja  MALDI TOF (engl. </w:t>
      </w:r>
      <w:proofErr w:type="spellStart"/>
      <w:r>
        <w:t>matrix</w:t>
      </w:r>
      <w:proofErr w:type="spellEnd"/>
      <w:r>
        <w:t xml:space="preserve"> </w:t>
      </w:r>
      <w:proofErr w:type="spellStart"/>
      <w:r>
        <w:t>assisted</w:t>
      </w:r>
      <w:proofErr w:type="spellEnd"/>
      <w:r>
        <w:t xml:space="preserve"> laser </w:t>
      </w:r>
      <w:proofErr w:type="spellStart"/>
      <w:r>
        <w:t>desorption</w:t>
      </w:r>
      <w:proofErr w:type="spellEnd"/>
      <w:r>
        <w:t xml:space="preserve"> </w:t>
      </w:r>
      <w:proofErr w:type="spellStart"/>
      <w:r>
        <w:t>ionization</w:t>
      </w:r>
      <w:proofErr w:type="spellEnd"/>
      <w:r>
        <w:t xml:space="preserve"> time </w:t>
      </w:r>
      <w:proofErr w:type="spellStart"/>
      <w:r>
        <w:t>of</w:t>
      </w:r>
      <w:proofErr w:type="spellEnd"/>
      <w:r>
        <w:t xml:space="preserve"> </w:t>
      </w:r>
      <w:proofErr w:type="spellStart"/>
      <w:r>
        <w:t>flight</w:t>
      </w:r>
      <w:proofErr w:type="spellEnd"/>
      <w:r>
        <w:t xml:space="preserve"> </w:t>
      </w:r>
      <w:proofErr w:type="spellStart"/>
      <w:r>
        <w:t>mass</w:t>
      </w:r>
      <w:proofErr w:type="spellEnd"/>
      <w:r>
        <w:t xml:space="preserve">) </w:t>
      </w:r>
      <w:proofErr w:type="spellStart"/>
      <w:r>
        <w:t>masene</w:t>
      </w:r>
      <w:proofErr w:type="spellEnd"/>
      <w:r>
        <w:t xml:space="preserve"> </w:t>
      </w:r>
      <w:proofErr w:type="spellStart"/>
      <w:r>
        <w:t>spektrometrijae</w:t>
      </w:r>
      <w:proofErr w:type="spellEnd"/>
      <w:r>
        <w:t xml:space="preserve"> sustav za potpuno automatiziranu i brzu identifikaciju bakterija i gljiva  poraslih na bakteriološkim podlogama, te detekciju uzročnika i gena rezistencije iz pozitivnih uzoraka </w:t>
      </w:r>
      <w:proofErr w:type="spellStart"/>
      <w:r>
        <w:t>hemokultura</w:t>
      </w:r>
      <w:proofErr w:type="spellEnd"/>
      <w:r>
        <w:t xml:space="preserve"> direktno iz uzorka. Nabavom ovog uređaja dolazi se do brže dobivenih  rezultata mikrobioloških  pretraga, te  se postiže  bolji ishod liječenja bolesnik.  Uređaj je nabavljen sredstvima iz decentraliziranih funkcija za 2025.godinu.</w:t>
      </w:r>
    </w:p>
    <w:p w14:paraId="4A7B8E81" w14:textId="77777777" w:rsidR="00845DED" w:rsidRDefault="00845DED"/>
    <w:p w14:paraId="0116DABC" w14:textId="77777777" w:rsidR="00845DED" w:rsidRDefault="00000000">
      <w:pPr>
        <w:keepNext/>
        <w:spacing w:line="240" w:lineRule="auto"/>
        <w:jc w:val="center"/>
      </w:pPr>
      <w:r>
        <w:rPr>
          <w:b/>
          <w:sz w:val="28"/>
        </w:rPr>
        <w:t>Izvještaj o obvezama</w:t>
      </w:r>
    </w:p>
    <w:p w14:paraId="64D2190A" w14:textId="77777777" w:rsidR="00845DED" w:rsidRDefault="00000000">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845DED" w14:paraId="4135E51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B177E0E"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7F4BDA31"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BFE746D"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BC53F5C" w14:textId="77777777" w:rsidR="00845DED"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291C6405" w14:textId="77777777" w:rsidR="00845DED" w:rsidRDefault="00000000">
            <w:pPr>
              <w:keepNext/>
              <w:keepLines/>
              <w:spacing w:after="0" w:line="240" w:lineRule="auto"/>
              <w:jc w:val="center"/>
            </w:pPr>
            <w:r>
              <w:rPr>
                <w:b/>
                <w:sz w:val="18"/>
              </w:rPr>
              <w:t>Indeks (%)</w:t>
            </w:r>
          </w:p>
        </w:tc>
      </w:tr>
      <w:tr w:rsidR="00845DED" w14:paraId="643A2C0B" w14:textId="77777777">
        <w:tblPrEx>
          <w:tblCellMar>
            <w:top w:w="0" w:type="dxa"/>
            <w:bottom w:w="0" w:type="dxa"/>
          </w:tblCellMar>
        </w:tblPrEx>
        <w:trPr>
          <w:cantSplit/>
          <w:trHeight w:val="560"/>
        </w:trPr>
        <w:tc>
          <w:tcPr>
            <w:tcW w:w="700" w:type="dxa"/>
            <w:tcMar>
              <w:top w:w="0" w:type="dxa"/>
              <w:bottom w:w="0" w:type="dxa"/>
            </w:tcMar>
            <w:vAlign w:val="center"/>
          </w:tcPr>
          <w:p w14:paraId="4BA36672" w14:textId="77777777" w:rsidR="00845DED" w:rsidRDefault="00845DED">
            <w:pPr>
              <w:keepNext/>
              <w:keepLines/>
              <w:spacing w:after="0" w:line="240" w:lineRule="auto"/>
            </w:pPr>
          </w:p>
        </w:tc>
        <w:tc>
          <w:tcPr>
            <w:tcW w:w="3180" w:type="dxa"/>
            <w:tcMar>
              <w:top w:w="0" w:type="dxa"/>
              <w:bottom w:w="0" w:type="dxa"/>
            </w:tcMar>
            <w:vAlign w:val="center"/>
          </w:tcPr>
          <w:p w14:paraId="569E063E" w14:textId="77777777" w:rsidR="00845DED" w:rsidRDefault="00000000">
            <w:pPr>
              <w:keepNext/>
              <w:keepLines/>
              <w:spacing w:after="0" w:line="240" w:lineRule="auto"/>
            </w:pPr>
            <w:r>
              <w:rPr>
                <w:sz w:val="18"/>
              </w:rPr>
              <w:t>Stanje obveza na kraju izvještajnog razdoblja (šifre V001+V002-V004) i (šifre V007+V009)</w:t>
            </w:r>
          </w:p>
        </w:tc>
        <w:tc>
          <w:tcPr>
            <w:tcW w:w="700" w:type="dxa"/>
            <w:tcMar>
              <w:top w:w="0" w:type="dxa"/>
              <w:bottom w:w="0" w:type="dxa"/>
            </w:tcMar>
            <w:vAlign w:val="center"/>
          </w:tcPr>
          <w:p w14:paraId="076268C5" w14:textId="77777777" w:rsidR="00845DED" w:rsidRDefault="00000000">
            <w:pPr>
              <w:keepNext/>
              <w:keepLines/>
              <w:spacing w:after="0" w:line="240" w:lineRule="auto"/>
            </w:pPr>
            <w:r>
              <w:rPr>
                <w:sz w:val="18"/>
              </w:rPr>
              <w:t>V006</w:t>
            </w:r>
          </w:p>
        </w:tc>
        <w:tc>
          <w:tcPr>
            <w:tcW w:w="1860" w:type="dxa"/>
            <w:tcMar>
              <w:top w:w="0" w:type="dxa"/>
              <w:bottom w:w="0" w:type="dxa"/>
            </w:tcMar>
            <w:vAlign w:val="center"/>
          </w:tcPr>
          <w:p w14:paraId="655A04C9" w14:textId="77777777" w:rsidR="00845DED" w:rsidRDefault="00000000">
            <w:pPr>
              <w:keepNext/>
              <w:keepLines/>
              <w:spacing w:after="0" w:line="240" w:lineRule="auto"/>
              <w:jc w:val="right"/>
            </w:pPr>
            <w:r>
              <w:rPr>
                <w:sz w:val="18"/>
              </w:rPr>
              <w:t>1.299.708,04</w:t>
            </w:r>
          </w:p>
        </w:tc>
        <w:tc>
          <w:tcPr>
            <w:tcW w:w="700" w:type="dxa"/>
            <w:tcMar>
              <w:top w:w="0" w:type="dxa"/>
              <w:bottom w:w="0" w:type="dxa"/>
            </w:tcMar>
            <w:vAlign w:val="center"/>
          </w:tcPr>
          <w:p w14:paraId="49768E34" w14:textId="77777777" w:rsidR="00845DED" w:rsidRDefault="00000000">
            <w:pPr>
              <w:keepNext/>
              <w:keepLines/>
              <w:spacing w:after="0" w:line="240" w:lineRule="auto"/>
              <w:jc w:val="right"/>
            </w:pPr>
            <w:r>
              <w:rPr>
                <w:sz w:val="18"/>
              </w:rPr>
              <w:t>-</w:t>
            </w:r>
          </w:p>
        </w:tc>
      </w:tr>
    </w:tbl>
    <w:p w14:paraId="26B882F5" w14:textId="77777777" w:rsidR="00845DED" w:rsidRDefault="00845DED">
      <w:pPr>
        <w:spacing w:after="0"/>
      </w:pPr>
    </w:p>
    <w:p w14:paraId="0F84A622" w14:textId="77777777" w:rsidR="00845DED" w:rsidRDefault="00000000">
      <w:pPr>
        <w:spacing w:line="240" w:lineRule="auto"/>
        <w:jc w:val="both"/>
      </w:pPr>
      <w:r>
        <w:t>V006 Stanje obveza na kraju izvještajnog razdoblja iznosi 1.299.708,04 eura, a koje čine  dospjele obveze na kraju izvještajnog razdoblja (V007) u iznosu od 897.164,61 eura (obveze za materijalne rashode u iznosu od 803.741,26 i obveze za nabavu nefinancijske imovine u iznosu od  93.423,35)   i nedospjele obveze na kraju izvještajnog razdoblja (V009) u iznosu od 402.543,43 eura koje se odnose na obveze za plaću i obveze za rashode poslovanja.</w:t>
      </w:r>
    </w:p>
    <w:p w14:paraId="6EE61182" w14:textId="77777777" w:rsidR="00845DED" w:rsidRDefault="00845DED"/>
    <w:p w14:paraId="0B3A9A0C" w14:textId="77777777" w:rsidR="00845DED" w:rsidRDefault="00000000">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845DED" w14:paraId="0F63003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2346E89" w14:textId="77777777" w:rsidR="00845DED" w:rsidRDefault="00000000">
            <w:pPr>
              <w:keepNext/>
              <w:keepLines/>
              <w:spacing w:after="0" w:line="240" w:lineRule="auto"/>
              <w:jc w:val="center"/>
            </w:pPr>
            <w:r>
              <w:rPr>
                <w:b/>
                <w:sz w:val="18"/>
              </w:rPr>
              <w:t xml:space="preserve">Račun iz </w:t>
            </w:r>
            <w:proofErr w:type="spellStart"/>
            <w:r>
              <w:rPr>
                <w:b/>
                <w:sz w:val="18"/>
              </w:rPr>
              <w:t>rač</w:t>
            </w:r>
            <w:proofErr w:type="spellEnd"/>
            <w:r>
              <w:rPr>
                <w:b/>
                <w:sz w:val="18"/>
              </w:rPr>
              <w:t>. plana</w:t>
            </w:r>
          </w:p>
        </w:tc>
        <w:tc>
          <w:tcPr>
            <w:tcW w:w="3180" w:type="dxa"/>
            <w:shd w:val="clear" w:color="auto" w:fill="E7F0F9"/>
            <w:tcMar>
              <w:top w:w="0" w:type="dxa"/>
              <w:bottom w:w="0" w:type="dxa"/>
            </w:tcMar>
            <w:vAlign w:val="center"/>
          </w:tcPr>
          <w:p w14:paraId="1081761C" w14:textId="77777777" w:rsidR="00845DED"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9CB8B5" w14:textId="77777777" w:rsidR="00845DED"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466DBDD" w14:textId="77777777" w:rsidR="00845DED"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790D542B" w14:textId="77777777" w:rsidR="00845DED" w:rsidRDefault="00000000">
            <w:pPr>
              <w:keepNext/>
              <w:keepLines/>
              <w:spacing w:after="0" w:line="240" w:lineRule="auto"/>
              <w:jc w:val="center"/>
            </w:pPr>
            <w:r>
              <w:rPr>
                <w:b/>
                <w:sz w:val="18"/>
              </w:rPr>
              <w:t>Indeks (%)</w:t>
            </w:r>
          </w:p>
        </w:tc>
      </w:tr>
      <w:tr w:rsidR="00845DED" w14:paraId="53E85522" w14:textId="77777777">
        <w:tblPrEx>
          <w:tblCellMar>
            <w:top w:w="0" w:type="dxa"/>
            <w:bottom w:w="0" w:type="dxa"/>
          </w:tblCellMar>
        </w:tblPrEx>
        <w:trPr>
          <w:cantSplit/>
          <w:trHeight w:val="560"/>
        </w:trPr>
        <w:tc>
          <w:tcPr>
            <w:tcW w:w="700" w:type="dxa"/>
            <w:tcMar>
              <w:top w:w="0" w:type="dxa"/>
              <w:bottom w:w="0" w:type="dxa"/>
            </w:tcMar>
            <w:vAlign w:val="center"/>
          </w:tcPr>
          <w:p w14:paraId="640CFF7F" w14:textId="77777777" w:rsidR="00845DED" w:rsidRDefault="00845DED">
            <w:pPr>
              <w:keepNext/>
              <w:keepLines/>
              <w:spacing w:after="0" w:line="240" w:lineRule="auto"/>
            </w:pPr>
          </w:p>
        </w:tc>
        <w:tc>
          <w:tcPr>
            <w:tcW w:w="3180" w:type="dxa"/>
            <w:tcMar>
              <w:top w:w="0" w:type="dxa"/>
              <w:bottom w:w="0" w:type="dxa"/>
            </w:tcMar>
            <w:vAlign w:val="center"/>
          </w:tcPr>
          <w:p w14:paraId="61B29515" w14:textId="77777777" w:rsidR="00845DED"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1B0E40B1" w14:textId="77777777" w:rsidR="00845DED" w:rsidRDefault="00000000">
            <w:pPr>
              <w:keepNext/>
              <w:keepLines/>
              <w:spacing w:after="0" w:line="240" w:lineRule="auto"/>
            </w:pPr>
            <w:r>
              <w:rPr>
                <w:sz w:val="18"/>
              </w:rPr>
              <w:t>V007</w:t>
            </w:r>
          </w:p>
        </w:tc>
        <w:tc>
          <w:tcPr>
            <w:tcW w:w="1860" w:type="dxa"/>
            <w:tcMar>
              <w:top w:w="0" w:type="dxa"/>
              <w:bottom w:w="0" w:type="dxa"/>
            </w:tcMar>
            <w:vAlign w:val="center"/>
          </w:tcPr>
          <w:p w14:paraId="0CD475A9" w14:textId="77777777" w:rsidR="00845DED" w:rsidRDefault="00000000">
            <w:pPr>
              <w:keepNext/>
              <w:keepLines/>
              <w:spacing w:after="0" w:line="240" w:lineRule="auto"/>
              <w:jc w:val="right"/>
            </w:pPr>
            <w:r>
              <w:rPr>
                <w:sz w:val="18"/>
              </w:rPr>
              <w:t>897.164,61</w:t>
            </w:r>
          </w:p>
        </w:tc>
        <w:tc>
          <w:tcPr>
            <w:tcW w:w="700" w:type="dxa"/>
            <w:tcMar>
              <w:top w:w="0" w:type="dxa"/>
              <w:bottom w:w="0" w:type="dxa"/>
            </w:tcMar>
            <w:vAlign w:val="center"/>
          </w:tcPr>
          <w:p w14:paraId="4DB28014" w14:textId="77777777" w:rsidR="00845DED" w:rsidRDefault="00000000">
            <w:pPr>
              <w:keepNext/>
              <w:keepLines/>
              <w:spacing w:after="0" w:line="240" w:lineRule="auto"/>
              <w:jc w:val="right"/>
            </w:pPr>
            <w:r>
              <w:rPr>
                <w:sz w:val="18"/>
              </w:rPr>
              <w:t>-</w:t>
            </w:r>
          </w:p>
        </w:tc>
      </w:tr>
    </w:tbl>
    <w:p w14:paraId="1316D956" w14:textId="77777777" w:rsidR="00845DED" w:rsidRDefault="00845DED">
      <w:pPr>
        <w:spacing w:after="0"/>
      </w:pPr>
    </w:p>
    <w:p w14:paraId="6E9C85DE" w14:textId="77777777" w:rsidR="00845DED" w:rsidRDefault="00000000">
      <w:pPr>
        <w:spacing w:line="240" w:lineRule="auto"/>
        <w:jc w:val="both"/>
      </w:pPr>
      <w:r>
        <w:t xml:space="preserve">Stanje dospjelih obveza na kraju izvještajnog razdoblja iznosi 897.164,61 euro, a odnosi se na obveze za materijalne rashode u iznosu od 803.741,26 eura i obveze za nabavu nefinancijske imovine u iznosu od 93.423,35 eura.  Zavod za javno zdravstvo Šibensko-kninske  županije unazad nekoliko godina neredovito izvršava svoje obveze prema dobavljačima zbog nedostatka financijskih sredstava, smanjenja prihoda Zavoda i  povećanja materijalnih </w:t>
      </w:r>
      <w:r>
        <w:lastRenderedPageBreak/>
        <w:t>troškova poslovanja. Sredstva koja Zavod ostvaruje na mjesečnoj razini nisu dostatna za podmirenje obveze prema dobavljačima u valuti.  Zbog donošenje Uredbe o nazivima radnih mjesta, uvjetima za raspored i koeficijentima za obračun plaće u javnim službama  „Nar. nov.“ br. 22/24 (26.2.2024.), koja je stupila na snagu za isplatu plaće od ožujka 2024.godine Zavodu je teško pratiti obveze prema našim djelatnicima koje su se uslijed povećanja osnovice plaće, koju određuje Vlada RH rasle, a taj rast nije praćen rastom prihoda. Unatoč naporima Zavod posluje negativno i nismo u mogućnosti ispunjavati svoje obveze u predviđenom vremenu.</w:t>
      </w:r>
    </w:p>
    <w:p w14:paraId="05C87662" w14:textId="77777777" w:rsidR="00845DED" w:rsidRDefault="00845DED"/>
    <w:sectPr w:rsidR="00845D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DED"/>
    <w:rsid w:val="003914ED"/>
    <w:rsid w:val="00845DED"/>
    <w:rsid w:val="009B0FF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214A4"/>
  <w15:docId w15:val="{B3C67946-5BCD-4AF5-9FB1-1C25896E6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1786</Words>
  <Characters>10181</Characters>
  <Application>Microsoft Office Word</Application>
  <DocSecurity>0</DocSecurity>
  <Lines>84</Lines>
  <Paragraphs>23</Paragraphs>
  <ScaleCrop>false</ScaleCrop>
  <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Zavod Zdravstvo</cp:lastModifiedBy>
  <cp:revision>2</cp:revision>
  <dcterms:created xsi:type="dcterms:W3CDTF">2025-07-21T07:23:00Z</dcterms:created>
  <dcterms:modified xsi:type="dcterms:W3CDTF">2025-07-21T07:23:00Z</dcterms:modified>
</cp:coreProperties>
</file>